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BE80" w14:textId="3B5DAC39" w:rsidR="004046F6" w:rsidRPr="004046F6" w:rsidRDefault="004046F6" w:rsidP="0040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noProof/>
          <w:color w:val="002060"/>
          <w:kern w:val="36"/>
          <w:sz w:val="36"/>
          <w:szCs w:val="3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E9DB58" wp14:editId="6E7DEE8D">
                <wp:simplePos x="0" y="0"/>
                <wp:positionH relativeFrom="column">
                  <wp:posOffset>4741545</wp:posOffset>
                </wp:positionH>
                <wp:positionV relativeFrom="paragraph">
                  <wp:posOffset>25400</wp:posOffset>
                </wp:positionV>
                <wp:extent cx="1781175" cy="1674495"/>
                <wp:effectExtent l="19050" t="19050" r="37465" b="40005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167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D9072" w14:textId="3E905CF1" w:rsidR="00FE51C0" w:rsidRPr="003E09A0" w:rsidRDefault="00FE51C0" w:rsidP="00FE51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83AE2C" wp14:editId="2A168F9E">
                                  <wp:extent cx="1531620" cy="1539240"/>
                                  <wp:effectExtent l="0" t="0" r="0" b="381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1620" cy="153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9DB58" id="Прямоугольник 2" o:spid="_x0000_s1026" style="position:absolute;left:0;text-align:left;margin-left:373.35pt;margin-top:2pt;width:140.25pt;height:131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" strokecolor="red" strokeweight="4.5pt">
                <v:stroke linestyle="thinThick"/>
                <v:textbox>
                  <w:txbxContent>
                    <w:p w14:paraId="6CBD9072" w14:textId="3E905CF1" w:rsidR="00FE51C0" w:rsidRPr="003E09A0" w:rsidRDefault="00FE51C0" w:rsidP="00FE51C0">
                      <w:r>
                        <w:rPr>
                          <w:noProof/>
                        </w:rPr>
                        <w:drawing>
                          <wp:inline distT="0" distB="0" distL="0" distR="0" wp14:anchorId="0E83AE2C" wp14:editId="2A168F9E">
                            <wp:extent cx="1531620" cy="1539240"/>
                            <wp:effectExtent l="0" t="0" r="0" b="381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1620" cy="1539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4046F6"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  <w:lang w:eastAsia="ru-RU"/>
        </w:rPr>
        <w:t>МБДОУ Кашарский д/с № 2 «Сказка»</w:t>
      </w:r>
    </w:p>
    <w:p w14:paraId="7E48172D" w14:textId="7DEEB904" w:rsidR="004046F6" w:rsidRPr="004046F6" w:rsidRDefault="004046F6" w:rsidP="0040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  <w:lang w:eastAsia="ru-RU"/>
        </w:rPr>
      </w:pPr>
    </w:p>
    <w:p w14:paraId="2EAE2205" w14:textId="77777777" w:rsidR="004046F6" w:rsidRPr="004046F6" w:rsidRDefault="004046F6" w:rsidP="0040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  <w:lang w:eastAsia="ru-RU"/>
        </w:rPr>
      </w:pPr>
      <w:r w:rsidRPr="004046F6"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  <w:lang w:eastAsia="ru-RU"/>
        </w:rPr>
        <w:t>Учитель-логопед советует:</w:t>
      </w:r>
    </w:p>
    <w:p w14:paraId="7C8DF6F0" w14:textId="3F79B691" w:rsidR="00FE51C0" w:rsidRDefault="00FE51C0" w:rsidP="0093119A">
      <w:pPr>
        <w:spacing w:before="100" w:beforeAutospacing="1" w:after="100" w:afterAutospacing="1" w:line="240" w:lineRule="auto"/>
        <w:ind w:right="283" w:firstLine="709"/>
        <w:jc w:val="center"/>
        <w:outlineLvl w:val="0"/>
        <w:rPr>
          <w:rFonts w:ascii="Bookman Old Style" w:eastAsia="Times New Roman" w:hAnsi="Bookman Old Style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</w:pPr>
    </w:p>
    <w:p w14:paraId="62DAA390" w14:textId="77777777" w:rsidR="00FE51C0" w:rsidRDefault="00FE51C0" w:rsidP="0093119A">
      <w:pPr>
        <w:spacing w:before="100" w:beforeAutospacing="1" w:after="100" w:afterAutospacing="1" w:line="240" w:lineRule="auto"/>
        <w:ind w:right="283" w:firstLine="709"/>
        <w:jc w:val="center"/>
        <w:outlineLvl w:val="0"/>
        <w:rPr>
          <w:rFonts w:ascii="Bookman Old Style" w:eastAsia="Times New Roman" w:hAnsi="Bookman Old Style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</w:pPr>
    </w:p>
    <w:p w14:paraId="7597E7C8" w14:textId="6D474979" w:rsidR="0034258A" w:rsidRDefault="0034258A" w:rsidP="0093119A">
      <w:pPr>
        <w:spacing w:before="100" w:beforeAutospacing="1" w:after="100" w:afterAutospacing="1" w:line="240" w:lineRule="auto"/>
        <w:ind w:right="283" w:firstLine="709"/>
        <w:jc w:val="center"/>
        <w:outlineLvl w:val="0"/>
        <w:rPr>
          <w:rFonts w:ascii="Bookman Old Style" w:eastAsia="Times New Roman" w:hAnsi="Bookman Old Style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</w:pPr>
      <w:r w:rsidRPr="0093119A">
        <w:rPr>
          <w:rFonts w:ascii="Bookman Old Style" w:eastAsia="Times New Roman" w:hAnsi="Bookman Old Style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  <w:t>Нужен ли ребенку логопед?</w:t>
      </w:r>
    </w:p>
    <w:p w14:paraId="56969830" w14:textId="77777777" w:rsidR="00FE51C0" w:rsidRPr="0093119A" w:rsidRDefault="00FE51C0" w:rsidP="0093119A">
      <w:pPr>
        <w:spacing w:before="100" w:beforeAutospacing="1" w:after="100" w:afterAutospacing="1" w:line="240" w:lineRule="auto"/>
        <w:ind w:right="283" w:firstLine="709"/>
        <w:jc w:val="center"/>
        <w:outlineLvl w:val="0"/>
        <w:rPr>
          <w:rFonts w:ascii="Bookman Old Style" w:eastAsia="Times New Roman" w:hAnsi="Bookman Old Style" w:cs="Times New Roman"/>
          <w:b/>
          <w:bCs/>
          <w:color w:val="002060"/>
          <w:kern w:val="36"/>
          <w:sz w:val="36"/>
          <w:szCs w:val="36"/>
          <w:u w:val="single"/>
          <w:lang w:eastAsia="ru-RU"/>
        </w:rPr>
      </w:pPr>
    </w:p>
    <w:p w14:paraId="5FA3EC2D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Часто при оценке речевого развития ребенка взрослые обращают внимание только на то, насколько правильно малыши произносят звуки, и не спешат к логопеду, если, по их мнению, дело обстоит более или менее благополучно.</w:t>
      </w:r>
    </w:p>
    <w:p w14:paraId="2EA85264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 не совсем так. Логопед исправляет не только дефекты произношения, но и помогает расширить словарный запас, формирует умение составлять рассказ и правильно оформлять высказывание с точки зрения грамматики.</w:t>
      </w:r>
    </w:p>
    <w:p w14:paraId="0A6D8A37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логопед может подготовить ребенка к усвоению гра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моты.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ребенка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есть какие-то проблемы с речью, </w:t>
      </w:r>
      <w:r w:rsidR="005F78E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 такая предварительная работа ребенка с учителем-логопедом просто необходима. Она обеспечит в дальнейшем более </w:t>
      </w:r>
      <w:r w:rsidR="0093119A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успешное обучение в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школе.</w:t>
      </w:r>
    </w:p>
    <w:p w14:paraId="275C2930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</w:t>
      </w:r>
    </w:p>
    <w:p w14:paraId="15A4DBAD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Существует несколько причин, почему важно знать, правильно ли формируется речь у ребенка в дошкольном возрасте.</w:t>
      </w:r>
    </w:p>
    <w:p w14:paraId="708C2907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C0EDFB0" w14:textId="77777777" w:rsidR="0034258A" w:rsidRPr="0093119A" w:rsidRDefault="0034258A" w:rsidP="0093119A">
      <w:pPr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Речь — это одна из высших психических функций человека. Недостатки речи могут быть как следствием проблем, имеющихся в развитии ребенка, так и причиной их появления. Это не значит, что ваш ребенок «ненормальный» или «глупый». Это значит, что у ребенка есть проблемы, которые надо преодолеть с помощью специалистов как можно раньше, чтобы они не стали препятствием для его полноценного развития и успешного обучения.</w:t>
      </w:r>
    </w:p>
    <w:p w14:paraId="71A83D60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E476EEE" w14:textId="77777777" w:rsidR="0034258A" w:rsidRPr="0093119A" w:rsidRDefault="0034258A" w:rsidP="0093119A">
      <w:pPr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Чем раньше выявлены проблемы, тем раньше можно начать работу по их преодолению, тем успешнее проходит эта работа. Ведь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всегда легче сразу что-то выучить правильно, чем потом переучиваться. Не надо надеяться, что все недостатки исправятся сами собой. Вы несете ответственность за судьбу своего ребенка. Не бойтесь лишний раз обратиться к специалисту, — помощь, оказанная своевременно, сэкономить ваши нервы и даже, может быть, сделает вашего ребенка более успешным и счастливым.</w:t>
      </w:r>
    </w:p>
    <w:p w14:paraId="75777F64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45F24DB" w14:textId="77777777" w:rsidR="0034258A" w:rsidRPr="0093119A" w:rsidRDefault="0034258A" w:rsidP="0093119A">
      <w:pPr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незначительные недостатки в развитии речи малыша могут привести к трудностям освоения им процессов чтения и письма. В результате ваш умный, талантливый ребенок получает двойки по русскому языку. Такую опасность можно предотвратить!</w:t>
      </w:r>
    </w:p>
    <w:p w14:paraId="51158D0C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2D0D4A2" w14:textId="77777777" w:rsidR="0034258A" w:rsidRPr="0093119A" w:rsidRDefault="0034258A" w:rsidP="0093119A">
      <w:pPr>
        <w:numPr>
          <w:ilvl w:val="0"/>
          <w:numId w:val="1"/>
        </w:numPr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Поэтому к логопедической проблеме ребенка, какова бы она не была — неправильное произношение звуков, бедный словарный запас, отсутствие связной речи, заикание — стоит отнестись со всей серьезностью.</w:t>
      </w:r>
    </w:p>
    <w:p w14:paraId="607A2B6F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9E12055" w14:textId="77777777" w:rsidR="0034258A" w:rsidRPr="0093119A" w:rsidRDefault="0034258A" w:rsidP="0093119A">
      <w:pPr>
        <w:spacing w:after="0" w:line="240" w:lineRule="auto"/>
        <w:ind w:right="-2"/>
        <w:rPr>
          <w:rFonts w:ascii="Bookman Old Style" w:eastAsia="Times New Roman" w:hAnsi="Bookman Old Style" w:cs="Times New Roman"/>
          <w:b/>
          <w:i/>
          <w:sz w:val="32"/>
          <w:szCs w:val="32"/>
          <w:lang w:eastAsia="ru-RU"/>
        </w:rPr>
      </w:pPr>
      <w:r w:rsidRPr="0093119A">
        <w:rPr>
          <w:rFonts w:ascii="Bookman Old Style" w:eastAsia="Times New Roman" w:hAnsi="Bookman Old Style" w:cs="Times New Roman"/>
          <w:b/>
          <w:i/>
          <w:sz w:val="32"/>
          <w:szCs w:val="32"/>
          <w:lang w:eastAsia="ru-RU"/>
        </w:rPr>
        <w:t>Вашему ребенку необходима помощь специалиста, если:</w:t>
      </w:r>
    </w:p>
    <w:p w14:paraId="5CA24301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14:paraId="57F16D4E" w14:textId="77777777" w:rsidR="0034258A" w:rsidRPr="0093119A" w:rsidRDefault="0034258A" w:rsidP="0093119A">
      <w:pPr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Речь ребенка не разборчива. Его могут понять только родители и те, кто его хорошо знают. Ребенок многие звуки произносит мягко, как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-будто он еще маленький ил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преобладают твердые звуки,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будто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 у малыша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акцент. При произношении некоторых звуков в речи появляется хлю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5F78E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ающий призвук;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воздух идет 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</w:t>
      </w:r>
      <w:r w:rsidR="00CA6E5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бок; звуки «С», «З», «Ц» произносит как англичанин — между зубами; при произнесении звуков «Ш», «Ж» раздувает щеки, а зву</w:t>
      </w:r>
      <w:r w:rsidR="005F78E5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«Р» произносит как француз. </w:t>
      </w:r>
    </w:p>
    <w:p w14:paraId="63FB3169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6A36E73" w14:textId="77777777" w:rsidR="0034258A" w:rsidRPr="0093119A" w:rsidRDefault="0034258A" w:rsidP="0093119A">
      <w:pPr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К 3-4 годам он не слышит слогов в слове; искажает слово до неузнаваемости; произносит только отдельные слоги, не может проговорить все слово целиком; сокращает слово, пропуская некоторые согласные и слоги, или недоговаривает слово до конца; произносит слово несколько раз по-разному.</w:t>
      </w:r>
    </w:p>
    <w:p w14:paraId="36D0FB6F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A4A9A02" w14:textId="77777777" w:rsidR="0034258A" w:rsidRPr="0093119A" w:rsidRDefault="0034258A" w:rsidP="0093119A">
      <w:pPr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К 5 годам не сформирована связная речь. Ребенок затрудняется составить предложение по картине, не может установить последовательность действий, ограничиваясь перечислением предметов, или использует отдельные очень короткие предложения.</w:t>
      </w:r>
    </w:p>
    <w:p w14:paraId="6B02F98B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C2C39E3" w14:textId="77777777" w:rsidR="0034258A" w:rsidRPr="0093119A" w:rsidRDefault="0034258A" w:rsidP="0093119A">
      <w:pPr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К 5-6 годам нарушена общая структура речи: он </w:t>
      </w:r>
      <w:r w:rsidR="0093119A"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неправильно</w:t>
      </w: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строит предложения, не согласовывает слова в роде, числе и падеже, неправильно использует предлоги и союзы.</w:t>
      </w:r>
    </w:p>
    <w:p w14:paraId="77B5A4FC" w14:textId="77777777" w:rsidR="00CA6E55" w:rsidRPr="0093119A" w:rsidRDefault="00CA6E55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E874A91" w14:textId="77777777" w:rsidR="0034258A" w:rsidRPr="0093119A" w:rsidRDefault="0034258A" w:rsidP="0093119A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119A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столкнулись с подобными проблемами, приготовьтесь к тому, что на их исправление понадобиться много сил времени. Помимо занятий с логопедом очень важно заниматься с ребенком самостоятельно. Первое и самое основное правило — подавайте хороший пример. Много разговаривайте с малышом — просто комментируйте все, что вы делаете, описывайте свои действия, чувства и эмоции. Читайте книги, вместе учите стихи — результат не заставит себя ждать.</w:t>
      </w:r>
    </w:p>
    <w:p w14:paraId="77444941" w14:textId="77777777" w:rsidR="0034258A" w:rsidRPr="0093119A" w:rsidRDefault="0034258A" w:rsidP="0093119A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1BB45BE" w14:textId="77777777" w:rsidR="00075C77" w:rsidRPr="0093119A" w:rsidRDefault="00075C77" w:rsidP="0093119A">
      <w:pPr>
        <w:ind w:right="283" w:firstLine="709"/>
        <w:rPr>
          <w:sz w:val="32"/>
          <w:szCs w:val="32"/>
        </w:rPr>
      </w:pPr>
    </w:p>
    <w:sectPr w:rsidR="00075C77" w:rsidRPr="0093119A" w:rsidSect="009311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05pt;height:11.05pt" o:bullet="t">
        <v:imagedata r:id="rId1" o:title="msoE42F"/>
      </v:shape>
    </w:pict>
  </w:numPicBullet>
  <w:abstractNum w:abstractNumId="0" w15:restartNumberingAfterBreak="0">
    <w:nsid w:val="1BCE5B55"/>
    <w:multiLevelType w:val="multilevel"/>
    <w:tmpl w:val="43B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F124E"/>
    <w:multiLevelType w:val="hybridMultilevel"/>
    <w:tmpl w:val="B5D68B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25BBB"/>
    <w:multiLevelType w:val="hybridMultilevel"/>
    <w:tmpl w:val="CE8437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94770"/>
    <w:multiLevelType w:val="multilevel"/>
    <w:tmpl w:val="B766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39"/>
    <w:rsid w:val="00075C77"/>
    <w:rsid w:val="000D7639"/>
    <w:rsid w:val="0034258A"/>
    <w:rsid w:val="004046F6"/>
    <w:rsid w:val="005F78E5"/>
    <w:rsid w:val="0093119A"/>
    <w:rsid w:val="00C62721"/>
    <w:rsid w:val="00CA6E55"/>
    <w:rsid w:val="00F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3173"/>
  <w15:docId w15:val="{531AD80F-9723-4450-B855-BCEB0A92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1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1455C-64E2-44B7-BA92-3354F822A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Надежда</cp:lastModifiedBy>
  <cp:revision>5</cp:revision>
  <dcterms:created xsi:type="dcterms:W3CDTF">2017-12-25T14:44:00Z</dcterms:created>
  <dcterms:modified xsi:type="dcterms:W3CDTF">2025-09-09T19:18:00Z</dcterms:modified>
</cp:coreProperties>
</file>