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19"/>
          <w:rFonts w:ascii="Times New Roman" w:hAnsi="Times New Roman" w:cs="Times New Roman"/>
          <w:b/>
          <w:color w:val="212529"/>
          <w:sz w:val="28"/>
          <w:szCs w:val="28"/>
        </w:rPr>
        <w:t>Консультация для родителей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12"/>
          <w:rFonts w:ascii="Times New Roman" w:hAnsi="Times New Roman" w:cs="Times New Roman"/>
          <w:b/>
          <w:color w:val="212529"/>
          <w:sz w:val="28"/>
          <w:szCs w:val="28"/>
        </w:rPr>
        <w:t>«В </w:t>
      </w:r>
      <w:r w:rsidRPr="0092113D">
        <w:rPr>
          <w:rStyle w:val="c19"/>
          <w:rFonts w:ascii="Times New Roman" w:hAnsi="Times New Roman" w:cs="Times New Roman"/>
          <w:b/>
          <w:color w:val="212529"/>
          <w:sz w:val="28"/>
          <w:szCs w:val="28"/>
        </w:rPr>
        <w:t>детский сад без слез или как уберечь ребенка от стресса</w:t>
      </w:r>
      <w:r w:rsidRPr="0092113D">
        <w:rPr>
          <w:rStyle w:val="c12"/>
          <w:rFonts w:ascii="Times New Roman" w:hAnsi="Times New Roman" w:cs="Times New Roman"/>
          <w:b/>
          <w:color w:val="212529"/>
          <w:sz w:val="28"/>
          <w:szCs w:val="28"/>
        </w:rPr>
        <w:t>!»</w:t>
      </w:r>
    </w:p>
    <w:p w:rsidR="008471C9" w:rsidRPr="008471C9" w:rsidRDefault="008471C9" w:rsidP="00B264B6">
      <w:pPr>
        <w:rPr>
          <w:rStyle w:val="c2"/>
          <w:rFonts w:ascii="Times New Roman" w:hAnsi="Times New Roman" w:cs="Times New Roman"/>
          <w:b/>
          <w:color w:val="212529"/>
          <w:sz w:val="28"/>
          <w:szCs w:val="28"/>
        </w:rPr>
      </w:pPr>
      <w:r w:rsidRPr="008471C9">
        <w:rPr>
          <w:rStyle w:val="c2"/>
          <w:rFonts w:ascii="Times New Roman" w:hAnsi="Times New Roman" w:cs="Times New Roman"/>
          <w:b/>
          <w:color w:val="212529"/>
          <w:sz w:val="28"/>
          <w:szCs w:val="28"/>
        </w:rPr>
        <w:t>Воспитатель Бобровская</w:t>
      </w:r>
      <w:r>
        <w:rPr>
          <w:rStyle w:val="c2"/>
          <w:rFonts w:ascii="Times New Roman" w:hAnsi="Times New Roman" w:cs="Times New Roman"/>
          <w:b/>
          <w:color w:val="212529"/>
          <w:sz w:val="28"/>
          <w:szCs w:val="28"/>
        </w:rPr>
        <w:t xml:space="preserve"> </w:t>
      </w:r>
      <w:r w:rsidRPr="008471C9">
        <w:rPr>
          <w:rStyle w:val="c2"/>
          <w:rFonts w:ascii="Times New Roman" w:hAnsi="Times New Roman" w:cs="Times New Roman"/>
          <w:b/>
          <w:color w:val="212529"/>
          <w:sz w:val="28"/>
          <w:szCs w:val="28"/>
        </w:rPr>
        <w:t>М.И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 xml:space="preserve">Адаптационный период 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- серьезное испытание для малышей 1,5 - 3 года жизни. Вызванные адаптацией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стрессовые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 реакции надолго нарушают эмоциональное состояние малыша.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    Радостные ож</w:t>
      </w:r>
      <w:r w:rsidR="008471C9">
        <w:rPr>
          <w:rStyle w:val="c3"/>
          <w:rFonts w:ascii="Times New Roman" w:hAnsi="Times New Roman" w:cs="Times New Roman"/>
          <w:color w:val="212529"/>
          <w:sz w:val="28"/>
          <w:szCs w:val="28"/>
        </w:rPr>
        <w:t>идания от первых посещений сада</w:t>
      </w:r>
      <w:bookmarkStart w:id="0" w:name="_GoBack"/>
      <w:bookmarkEnd w:id="0"/>
      <w:r w:rsidR="008471C9">
        <w:rPr>
          <w:rStyle w:val="c3"/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сменяются озабоченностью: у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 регресс во всем достигнутом (в речи, навыках, умении, игре). Может быть заболел? У него и в самом деле насморк, а вчера была температура. Ему не мил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детский сад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малыш почти не узнаваем, словно его «подменили». «Подменили» не малыша, а жизнь и обстоятельства, что неизбежно. Организм и душа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 – в состоянии между здоровьем и болезнью: вскоре МАЛЫШ, в самом деле, заболевает, если выраженность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стресса велика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или снова становится самим собой, в случае легкой адаптации.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8"/>
          <w:rFonts w:ascii="Times New Roman" w:hAnsi="Times New Roman" w:cs="Times New Roman"/>
          <w:color w:val="212529"/>
          <w:sz w:val="28"/>
          <w:szCs w:val="28"/>
        </w:rPr>
        <w:t>Чем спровоцирован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стресс у ребенка</w:t>
      </w:r>
      <w:r w:rsidRPr="0092113D">
        <w:rPr>
          <w:rStyle w:val="c8"/>
          <w:rFonts w:ascii="Times New Roman" w:hAnsi="Times New Roman" w:cs="Times New Roman"/>
          <w:color w:val="212529"/>
          <w:sz w:val="28"/>
          <w:szCs w:val="28"/>
        </w:rPr>
        <w:t>?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Ни сколько отрывом от родных, близких ему людей, сколько от несовершенства адаптационных механизмов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 Ведь, чтобы продержаться в незнакомой обстановке, малышу необходимо вести себя в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детском саду не так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как дома.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Ребенок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 не знает этой новой формы поведения и от того страдает, боясь, что сделает что-нибудь не так.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8"/>
          <w:rFonts w:ascii="Times New Roman" w:hAnsi="Times New Roman" w:cs="Times New Roman"/>
          <w:color w:val="212529"/>
          <w:sz w:val="28"/>
          <w:szCs w:val="28"/>
        </w:rPr>
        <w:t>Утром просыпаемся, в садик собираемся!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- Запомните, или запишите все вопросы, которые хотите задать воспитателю.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-Адаптация детей может длиться одну-две недели, в зависимости от психики и характера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 Полная адаптация наступает где-то через 2-3 месяца.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-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Стресс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8"/>
          <w:rFonts w:ascii="Times New Roman" w:hAnsi="Times New Roman" w:cs="Times New Roman"/>
          <w:color w:val="212529"/>
          <w:sz w:val="28"/>
          <w:szCs w:val="28"/>
        </w:rPr>
        <w:t>Что поможет помочь малышу справится с боязнью новой обстановки и с разлукой с родными?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детском саду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 xml:space="preserve">, кто с ней дружил, кто обижал, не было ли ей 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lastRenderedPageBreak/>
        <w:t>грустно. Таким образом, вы узнаете многое о том, как вашему малышу удается привыкнуть к садику».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Если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ребенок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 по дороге в сад начинает хныкать и замед</w:t>
      </w:r>
      <w:r>
        <w:rPr>
          <w:rStyle w:val="c3"/>
          <w:rFonts w:ascii="Times New Roman" w:hAnsi="Times New Roman" w:cs="Times New Roman"/>
          <w:color w:val="212529"/>
          <w:sz w:val="28"/>
          <w:szCs w:val="28"/>
        </w:rPr>
        <w:t xml:space="preserve">лять шаги, не уговаривайте его- 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это только усилит внутреннее напряжение, а похвалите. Скажите: «Какой ты молодец, а я на твоем месте, наверно бы плакала, а ты смелый</w:t>
      </w:r>
      <w:r>
        <w:rPr>
          <w:rStyle w:val="c3"/>
          <w:rFonts w:ascii="Times New Roman" w:hAnsi="Times New Roman" w:cs="Times New Roman"/>
          <w:color w:val="212529"/>
          <w:sz w:val="28"/>
          <w:szCs w:val="28"/>
        </w:rPr>
        <w:t>, знаешь, что в садике…» и т. д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 Это тот случай, когда полезно заговорить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 А главное, это придает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ребенку уверенность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ведь сильный человек, даже если речь идет о малыше, справится с трудностями.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Когда вы уходите – расставайтесь с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ребенком легко и быстро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 Конечно же, вы беспокоитесь о том, как будет вашему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ребенку в детском саду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но долгие прощания с обеспокоенным выражением лица, у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ребенка вызовут тревогу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детского сада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Если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ребенок стал агрессивным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раздражительным, не ругайте его. Постарайтесь проводить с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ребенком больше времени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, чаще обнимайте и целуйте его. Главное помните, что это тот же самый любимый, самый дорогой ваш малыш!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1"/>
          <w:rFonts w:ascii="Times New Roman" w:hAnsi="Times New Roman" w:cs="Times New Roman"/>
          <w:color w:val="212529"/>
          <w:sz w:val="28"/>
          <w:szCs w:val="28"/>
        </w:rPr>
        <w:t>Адаптационный период делится на несколько этапов. Он начинается за один-два месяца до поступления ребенка в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детский сад</w:t>
      </w:r>
      <w:r w:rsidRPr="0092113D">
        <w:rPr>
          <w:rStyle w:val="c1"/>
          <w:rFonts w:ascii="Times New Roman" w:hAnsi="Times New Roman" w:cs="Times New Roman"/>
          <w:color w:val="212529"/>
          <w:sz w:val="28"/>
          <w:szCs w:val="28"/>
        </w:rPr>
        <w:t>: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1. Максимально приблизьте домашний режим к режиму </w:t>
      </w:r>
      <w:r w:rsidRPr="0092113D">
        <w:rPr>
          <w:rStyle w:val="c2"/>
          <w:rFonts w:ascii="Times New Roman" w:hAnsi="Times New Roman" w:cs="Times New Roman"/>
          <w:color w:val="212529"/>
          <w:sz w:val="28"/>
          <w:szCs w:val="28"/>
        </w:rPr>
        <w:t>детского сада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2. Научите контактировать со сверстниками.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3. Познакомьте ребенка с воспитателями.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4. Измените домашнее меню.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5. Научите ребёнка</w:t>
      </w:r>
      <w:r>
        <w:rPr>
          <w:rStyle w:val="c3"/>
          <w:rFonts w:ascii="Times New Roman" w:hAnsi="Times New Roman" w:cs="Times New Roman"/>
          <w:color w:val="212529"/>
          <w:sz w:val="28"/>
          <w:szCs w:val="28"/>
        </w:rPr>
        <w:t>-</w:t>
      </w: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 xml:space="preserve"> есть ложкой и пить из кружки.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  <w:r w:rsidRPr="0092113D">
        <w:rPr>
          <w:rStyle w:val="c3"/>
          <w:rFonts w:ascii="Times New Roman" w:hAnsi="Times New Roman" w:cs="Times New Roman"/>
          <w:color w:val="212529"/>
          <w:sz w:val="28"/>
          <w:szCs w:val="28"/>
        </w:rPr>
        <w:t>6. Научите ребенка самостоятельно выполнять гигиенические процедуры.</w:t>
      </w: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</w:p>
    <w:p w:rsidR="00B264B6" w:rsidRPr="0092113D" w:rsidRDefault="00B264B6" w:rsidP="00B264B6">
      <w:pPr>
        <w:rPr>
          <w:rFonts w:ascii="Times New Roman" w:hAnsi="Times New Roman" w:cs="Times New Roman"/>
          <w:sz w:val="28"/>
          <w:szCs w:val="28"/>
        </w:rPr>
      </w:pPr>
    </w:p>
    <w:p w:rsidR="008471C9" w:rsidRDefault="008471C9" w:rsidP="008471C9">
      <w:pPr>
        <w:pStyle w:val="1"/>
        <w:shd w:val="clear" w:color="auto" w:fill="FFFFFF"/>
        <w:jc w:val="center"/>
        <w:rPr>
          <w:rStyle w:val="a4"/>
          <w:b/>
          <w:bCs/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8471C9" w:rsidRDefault="008471C9" w:rsidP="008471C9">
      <w:pPr>
        <w:pStyle w:val="1"/>
        <w:shd w:val="clear" w:color="auto" w:fill="FFFFFF"/>
        <w:jc w:val="center"/>
        <w:rPr>
          <w:rStyle w:val="a4"/>
          <w:b/>
          <w:bCs/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t>«Роль двигательной активности в физическом развитии и здоровье детей.»</w:t>
      </w:r>
    </w:p>
    <w:p w:rsidR="008471C9" w:rsidRDefault="008471C9" w:rsidP="008471C9">
      <w:pPr>
        <w:pStyle w:val="1"/>
        <w:shd w:val="clear" w:color="auto" w:fill="FFFFFF"/>
        <w:jc w:val="center"/>
      </w:pPr>
      <w:r>
        <w:rPr>
          <w:rFonts w:ascii="Arial" w:hAnsi="Arial" w:cs="Arial"/>
          <w:color w:val="000000"/>
          <w:sz w:val="28"/>
          <w:szCs w:val="28"/>
        </w:rPr>
        <w:t>Воспитатель Бобровская М.И.</w:t>
      </w:r>
    </w:p>
    <w:p w:rsidR="008471C9" w:rsidRDefault="008471C9" w:rsidP="008471C9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родитель хочет видеть своего ребёнка здоровым, весёлым, физически развитым. Формирование важной для жизнедеятельности потребности в значительной степени зависит от особенностей жизни и воспитания, от того, насколько окружающие ребёнка взрослые создают необходимые условия, способствуют своевременному освоению доступных по возрасту движений. 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Движения всесторонне влияют на организм человека, и это влияние неизмеримо выше для растущего и развивающего детского организма.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Активные движения повышают устойчивость ребёнка к заболеваниям, вызывают мобилизацию защитных сил организма,  углубляют дыхание, улучшают лёгочную вентиляцию. И напротив, недостаток движений (гиподинамия) вызывает изменения в центральной нервной и эндокринной  системах, приводящих к эмоциональной напряженности и неустойчивости, нарушению обмена веществ в организме, и также к уменьшению функциональных возможностей сердечно</w:t>
      </w:r>
      <w:r>
        <w:rPr>
          <w:sz w:val="28"/>
          <w:szCs w:val="28"/>
        </w:rPr>
        <w:t>-</w:t>
      </w:r>
      <w:r>
        <w:rPr>
          <w:sz w:val="28"/>
          <w:szCs w:val="28"/>
        </w:rPr>
        <w:t>сосудистой, дыхательной систем и , следовательно, к снижению работоспособности.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Дети должны усваивать показанное взрослым движение и уметь действовать в соответствии с образом также ловко, быстро, технически правильно. Особенно важно поддерживать в детях желание и умение преодолевать препятствия (обежать, перепрыгнуть, перелезть), самостоятельно подбирая способ действия в зависимости от условий, сложившихся в данный момент.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Для разностороннего развития функций организма особую ценность приобретает сочетание разнообразных  видов движений, использование их дошкольниками.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Прыжки, упражнения в ходьбе и беге способствуют при определенных условиях формированию важного для жизни качества – выносливости.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Важна роль постоянного примера  окружающих  его взрослых, родителей, воспитателей, старших сестер и братьев и сестер для поддержания стремления заниматься ежедневно физическими упражнениями. 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Особый интерес у детей вызывают действия со спортивным инвентарем: санки, лыжи, коньки, велосипед, самокат, роликовые коньки. Причем ребенок может заниматься долгое время, что способствует выработке </w:t>
      </w:r>
      <w:r>
        <w:rPr>
          <w:sz w:val="28"/>
          <w:szCs w:val="28"/>
        </w:rPr>
        <w:lastRenderedPageBreak/>
        <w:t>выносливости, укреплению различных мышечных групп, координации движений, развитию равновесия.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Имеет большое значение отношение родителей к физическим упражнениям. Их положительный пример существенно влияет на стремление детей заниматься физкультурой и спортом в свободное время всей семьей. Формы здесь бывают разные: туристические походы пешком и на лыжах, игры, участие в коллективных соревнованиях.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За последние годы значительно возрос интерес к более широкому использованию движений в самостоятельной деятельности детей, особенно во время прогулок. Поэтому родителям надо знать  определенные требования к развитию движений ребенка в домашних условиях:</w:t>
      </w:r>
    </w:p>
    <w:p w:rsidR="008471C9" w:rsidRDefault="008471C9" w:rsidP="00847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изучать двигательные способности ребёнка, его желание овладеть движением, стремление действовать активно, самостоятельно;</w:t>
      </w:r>
    </w:p>
    <w:p w:rsidR="008471C9" w:rsidRDefault="008471C9" w:rsidP="00847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подбирать участников игр (из числа сверстников, детей старшего и младшего возраста);</w:t>
      </w:r>
    </w:p>
    <w:p w:rsidR="008471C9" w:rsidRDefault="008471C9" w:rsidP="008471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подготавливать комплексы зарядки с учетом индивидуальных особенностей ребёнка, состояния здоровья и в зависимости от уровня развития движений.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Воспитывая у детей потребность ежедневно двигаться, выполнять физические упражнения с ранних лет, можно заложить прочные основы хорошего здоровья и гармоничного развития.</w:t>
      </w:r>
    </w:p>
    <w:p w:rsidR="008471C9" w:rsidRDefault="008471C9" w:rsidP="008471C9">
      <w:pPr>
        <w:pStyle w:val="a3"/>
        <w:shd w:val="clear" w:color="auto" w:fill="FFFFFF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</w:t>
      </w:r>
    </w:p>
    <w:p w:rsidR="008471C9" w:rsidRDefault="008471C9" w:rsidP="008471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5E6A" w:rsidRDefault="008471C9"/>
    <w:sectPr w:rsidR="00345E6A" w:rsidSect="0050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3B41"/>
    <w:multiLevelType w:val="multilevel"/>
    <w:tmpl w:val="733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B264B6"/>
    <w:rsid w:val="00047283"/>
    <w:rsid w:val="00505A8B"/>
    <w:rsid w:val="006846B9"/>
    <w:rsid w:val="008471C9"/>
    <w:rsid w:val="00B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720E-B030-4BCF-BA47-53484454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B6"/>
    <w:pPr>
      <w:spacing w:after="160" w:line="259" w:lineRule="auto"/>
    </w:pPr>
  </w:style>
  <w:style w:type="paragraph" w:styleId="1">
    <w:name w:val="heading 1"/>
    <w:basedOn w:val="a"/>
    <w:link w:val="10"/>
    <w:qFormat/>
    <w:rsid w:val="00847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9">
    <w:name w:val="c19"/>
    <w:basedOn w:val="a0"/>
    <w:rsid w:val="00B264B6"/>
  </w:style>
  <w:style w:type="character" w:customStyle="1" w:styleId="c12">
    <w:name w:val="c12"/>
    <w:basedOn w:val="a0"/>
    <w:rsid w:val="00B264B6"/>
  </w:style>
  <w:style w:type="character" w:customStyle="1" w:styleId="c2">
    <w:name w:val="c2"/>
    <w:basedOn w:val="a0"/>
    <w:rsid w:val="00B264B6"/>
  </w:style>
  <w:style w:type="character" w:customStyle="1" w:styleId="c3">
    <w:name w:val="c3"/>
    <w:basedOn w:val="a0"/>
    <w:rsid w:val="00B264B6"/>
  </w:style>
  <w:style w:type="character" w:customStyle="1" w:styleId="c8">
    <w:name w:val="c8"/>
    <w:basedOn w:val="a0"/>
    <w:rsid w:val="00B264B6"/>
  </w:style>
  <w:style w:type="character" w:customStyle="1" w:styleId="c1">
    <w:name w:val="c1"/>
    <w:basedOn w:val="a0"/>
    <w:rsid w:val="00B264B6"/>
  </w:style>
  <w:style w:type="character" w:customStyle="1" w:styleId="10">
    <w:name w:val="Заголовок 1 Знак"/>
    <w:basedOn w:val="a0"/>
    <w:link w:val="1"/>
    <w:rsid w:val="00847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8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47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1108</Words>
  <Characters>6319</Characters>
  <Application>Microsoft Office Word</Application>
  <DocSecurity>0</DocSecurity>
  <Lines>52</Lines>
  <Paragraphs>14</Paragraphs>
  <ScaleCrop>false</ScaleCrop>
  <Company>Grizli777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2022-07-06T17:12:00Z</dcterms:created>
  <dcterms:modified xsi:type="dcterms:W3CDTF">2022-07-11T06:03:00Z</dcterms:modified>
</cp:coreProperties>
</file>