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AC" w:rsidRPr="00BE0D89" w:rsidRDefault="00D31EAC" w:rsidP="00D31EAC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BE0D8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Экологический урок по  раздельному накоплению твёрдых коммунальных отходов с использованием </w:t>
      </w:r>
      <w:proofErr w:type="spellStart"/>
      <w:r w:rsidRPr="00BE0D89">
        <w:rPr>
          <w:rFonts w:ascii="Times New Roman" w:hAnsi="Times New Roman" w:cs="Times New Roman"/>
          <w:b/>
          <w:color w:val="FF0000"/>
          <w:sz w:val="40"/>
          <w:szCs w:val="40"/>
        </w:rPr>
        <w:t>брендбука</w:t>
      </w:r>
      <w:proofErr w:type="spellEnd"/>
      <w:r w:rsidRPr="00BE0D8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по формированию экологической культуры.</w:t>
      </w:r>
    </w:p>
    <w:p w:rsidR="0048766D" w:rsidRPr="00BE0D89" w:rsidRDefault="007B3187" w:rsidP="00D31EA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E0D89">
        <w:rPr>
          <w:rFonts w:ascii="Times New Roman" w:hAnsi="Times New Roman" w:cs="Times New Roman"/>
          <w:b/>
          <w:sz w:val="40"/>
          <w:szCs w:val="40"/>
        </w:rPr>
        <w:t xml:space="preserve">                                </w:t>
      </w:r>
      <w:r w:rsidR="0048766D" w:rsidRPr="00BE0D8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E0D89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48766D" w:rsidRPr="00BE0D89">
        <w:rPr>
          <w:rFonts w:ascii="Times New Roman" w:hAnsi="Times New Roman" w:cs="Times New Roman"/>
          <w:b/>
          <w:sz w:val="32"/>
          <w:szCs w:val="32"/>
        </w:rPr>
        <w:t>03.10.2022 г</w:t>
      </w:r>
    </w:p>
    <w:p w:rsidR="007B3187" w:rsidRDefault="007B3187" w:rsidP="00D31E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F6D44" w:rsidRDefault="007B3187" w:rsidP="00D31EA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1F6D44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229100" cy="2816580"/>
            <wp:effectExtent l="57150" t="38100" r="38100" b="21870"/>
            <wp:docPr id="11" name="Рисунок 8" descr="C:\Documents and Settings\садик\Рабочий стол\aa56361ca052ac90b6dff7ac07fcdd5c_500_333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садик\Рабочий стол\aa56361ca052ac90b6dff7ac07fcdd5c_500_333_croppe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165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CA5" w:rsidRPr="007B3187" w:rsidRDefault="00316CA5" w:rsidP="00D3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заказу министерства природных ресурсов и экологии области в рамках региональной государственной программы «Охрана окружающей среды и рациональное природопользование» </w:t>
      </w:r>
      <w:proofErr w:type="gramStart"/>
      <w:r w:rsidRPr="007B3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</w:t>
      </w:r>
      <w:proofErr w:type="gramEnd"/>
      <w:r w:rsidR="007B3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3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3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брендбук</w:t>
      </w:r>
      <w:proofErr w:type="spellEnd"/>
      <w:r w:rsidRPr="007B3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формированию культуры раздельного накопления твердых коммунальных отходов.</w:t>
      </w:r>
      <w:r w:rsidRPr="007B31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1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Разработан логотип и концепция </w:t>
      </w:r>
      <w:proofErr w:type="spellStart"/>
      <w:r w:rsidRPr="007B3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брендбука</w:t>
      </w:r>
      <w:proofErr w:type="spellEnd"/>
      <w:r w:rsidRPr="007B3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обозначения для неорганических (непищевых) твердых коммунальных отходов – это пластик, макулатура, стекло, средства личной гигиены, прочие отходы, – а также для органических (пищевых) твердых коммунальных отходов при дуальном сборе.</w:t>
      </w:r>
    </w:p>
    <w:p w:rsidR="00316CA5" w:rsidRPr="007B3187" w:rsidRDefault="00316CA5" w:rsidP="00D3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0DA" w:rsidRPr="007B3187" w:rsidRDefault="007B3187" w:rsidP="00D3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960DA" w:rsidRPr="0048766D">
        <w:rPr>
          <w:rFonts w:ascii="Times New Roman" w:hAnsi="Times New Roman" w:cs="Times New Roman"/>
          <w:b/>
          <w:sz w:val="28"/>
          <w:szCs w:val="28"/>
        </w:rPr>
        <w:t xml:space="preserve">Воспитатель: Алёхина Е.С.    старшая группа </w:t>
      </w:r>
    </w:p>
    <w:p w:rsidR="00E960DA" w:rsidRPr="00E960DA" w:rsidRDefault="00E960DA" w:rsidP="00D31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631" w:rsidRDefault="00E960DA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2886075" cy="2235293"/>
            <wp:effectExtent l="19050" t="0" r="9525" b="0"/>
            <wp:docPr id="1" name="Рисунок 1" descr="C:\Documents and Settings\садик\Рабочий стол\ЭКОЛЯТА\мусор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дик\Рабочий стол\ЭКОЛЯТА\мусор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25" cy="223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</w:t>
      </w:r>
      <w:r w:rsidRPr="00E960DA">
        <w:rPr>
          <w:b/>
          <w:noProof/>
          <w:sz w:val="40"/>
          <w:szCs w:val="40"/>
        </w:rPr>
        <w:drawing>
          <wp:inline distT="0" distB="0" distL="0" distR="0">
            <wp:extent cx="2933700" cy="2260392"/>
            <wp:effectExtent l="19050" t="0" r="0" b="0"/>
            <wp:docPr id="4" name="Рисунок 2" descr="C:\Documents and Settings\садик\Рабочий стол\ЭКОЛЯТА\мусор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адик\Рабочий стол\ЭКОЛЯТА\мусор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6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0DA" w:rsidRDefault="00E960DA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lastRenderedPageBreak/>
        <w:drawing>
          <wp:inline distT="0" distB="0" distL="0" distR="0">
            <wp:extent cx="2886075" cy="1990396"/>
            <wp:effectExtent l="19050" t="0" r="9525" b="0"/>
            <wp:docPr id="5" name="Рисунок 3" descr="C:\Documents and Settings\садик\Рабочий стол\ЭКОЛЯТА\мусор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садик\Рабочий стол\ЭКОЛЯТА\мусор\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389" cy="1991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</w:t>
      </w:r>
      <w:r>
        <w:rPr>
          <w:b/>
          <w:noProof/>
          <w:sz w:val="40"/>
          <w:szCs w:val="40"/>
        </w:rPr>
        <w:drawing>
          <wp:inline distT="0" distB="0" distL="0" distR="0">
            <wp:extent cx="2886075" cy="1820051"/>
            <wp:effectExtent l="19050" t="0" r="9525" b="0"/>
            <wp:docPr id="6" name="Рисунок 4" descr="C:\Documents and Settings\садик\Рабочий стол\ЭКОЛЯТА\мусор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садик\Рабочий стол\ЭКОЛЯТА\мусор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585" cy="1821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0DA" w:rsidRPr="0048766D" w:rsidRDefault="004876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8766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Склярова И.Н.     подготовительная группа   </w:t>
      </w:r>
    </w:p>
    <w:p w:rsidR="00E960DA" w:rsidRDefault="00E960DA">
      <w:pPr>
        <w:rPr>
          <w:b/>
          <w:sz w:val="40"/>
          <w:szCs w:val="40"/>
        </w:rPr>
      </w:pPr>
      <w:r w:rsidRPr="00E960DA">
        <w:rPr>
          <w:b/>
          <w:noProof/>
          <w:sz w:val="40"/>
          <w:szCs w:val="40"/>
        </w:rPr>
        <w:drawing>
          <wp:inline distT="0" distB="0" distL="0" distR="0">
            <wp:extent cx="2590800" cy="1981200"/>
            <wp:effectExtent l="19050" t="0" r="0" b="0"/>
            <wp:docPr id="8" name="Рисунок 5" descr="C:\Documents and Settings\садик\Рабочий стол\ЭКОЛЯТА\мусор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садик\Рабочий стол\ЭКОЛЯТА\мусор\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431" r="6109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908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766D">
        <w:rPr>
          <w:b/>
          <w:sz w:val="40"/>
          <w:szCs w:val="40"/>
        </w:rPr>
        <w:t xml:space="preserve">  </w:t>
      </w:r>
      <w:r w:rsidR="0048766D">
        <w:rPr>
          <w:b/>
          <w:noProof/>
          <w:sz w:val="40"/>
          <w:szCs w:val="40"/>
        </w:rPr>
        <w:drawing>
          <wp:inline distT="0" distB="0" distL="0" distR="0">
            <wp:extent cx="2797908" cy="1819275"/>
            <wp:effectExtent l="19050" t="0" r="2442" b="0"/>
            <wp:docPr id="9" name="Рисунок 6" descr="C:\Documents and Settings\садик\Рабочий стол\ЭКОЛЯТА\мусор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садик\Рабочий стол\ЭКОЛЯТА\мусор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20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187" w:rsidRDefault="007B3187">
      <w:pPr>
        <w:rPr>
          <w:b/>
          <w:sz w:val="40"/>
          <w:szCs w:val="40"/>
        </w:rPr>
      </w:pPr>
    </w:p>
    <w:p w:rsidR="0048766D" w:rsidRPr="00D31EAC" w:rsidRDefault="007B318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</w:t>
      </w:r>
      <w:r w:rsidR="0048766D">
        <w:rPr>
          <w:b/>
          <w:noProof/>
          <w:sz w:val="40"/>
          <w:szCs w:val="40"/>
        </w:rPr>
        <w:drawing>
          <wp:inline distT="0" distB="0" distL="0" distR="0">
            <wp:extent cx="3476625" cy="2607469"/>
            <wp:effectExtent l="19050" t="0" r="9525" b="0"/>
            <wp:docPr id="10" name="Рисунок 7" descr="C:\Documents and Settings\садик\Рабочий стол\ЭКОЛЯТА\мусор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садик\Рабочий стол\ЭКОЛЯТА\мусор\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07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766D" w:rsidRPr="00D31EAC" w:rsidSect="00BB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1EAC"/>
    <w:rsid w:val="001F6D44"/>
    <w:rsid w:val="00316CA5"/>
    <w:rsid w:val="0048766D"/>
    <w:rsid w:val="007B3187"/>
    <w:rsid w:val="00BB5631"/>
    <w:rsid w:val="00BE0D89"/>
    <w:rsid w:val="00D31EAC"/>
    <w:rsid w:val="00DE0B9C"/>
    <w:rsid w:val="00E9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6</cp:revision>
  <dcterms:created xsi:type="dcterms:W3CDTF">2022-10-11T08:06:00Z</dcterms:created>
  <dcterms:modified xsi:type="dcterms:W3CDTF">2022-10-17T12:24:00Z</dcterms:modified>
</cp:coreProperties>
</file>