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39" w:rsidRDefault="00297739" w:rsidP="00297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 2 «Сказка»</w:t>
      </w: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Pr="00297739" w:rsidRDefault="00297739" w:rsidP="00297739">
      <w:pPr>
        <w:jc w:val="center"/>
        <w:rPr>
          <w:rFonts w:ascii="Times New Roman" w:hAnsi="Times New Roman" w:cs="Times New Roman"/>
          <w:sz w:val="40"/>
          <w:szCs w:val="40"/>
        </w:rPr>
      </w:pPr>
      <w:r w:rsidRPr="00297739">
        <w:rPr>
          <w:rFonts w:ascii="Times New Roman" w:hAnsi="Times New Roman" w:cs="Times New Roman"/>
          <w:sz w:val="40"/>
          <w:szCs w:val="40"/>
        </w:rPr>
        <w:t>Консультация для родителей «</w:t>
      </w:r>
      <w:r w:rsidRPr="00297739">
        <w:rPr>
          <w:rFonts w:ascii="Times New Roman" w:hAnsi="Times New Roman" w:cs="Times New Roman"/>
          <w:sz w:val="40"/>
          <w:szCs w:val="40"/>
        </w:rPr>
        <w:t>О пользе чт</w:t>
      </w:r>
      <w:r w:rsidRPr="00297739">
        <w:rPr>
          <w:rFonts w:ascii="Times New Roman" w:hAnsi="Times New Roman" w:cs="Times New Roman"/>
          <w:sz w:val="40"/>
          <w:szCs w:val="40"/>
        </w:rPr>
        <w:t>ения книг дошкольникам 5-6 лет»</w:t>
      </w:r>
    </w:p>
    <w:p w:rsidR="00297739" w:rsidRP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Гаврилова Е. Н.</w:t>
      </w: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P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rPr>
          <w:rFonts w:ascii="Times New Roman" w:hAnsi="Times New Roman" w:cs="Times New Roman"/>
          <w:sz w:val="28"/>
          <w:szCs w:val="28"/>
        </w:rPr>
      </w:pPr>
    </w:p>
    <w:p w:rsidR="00297739" w:rsidRDefault="00297739" w:rsidP="00297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2021 г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lastRenderedPageBreak/>
        <w:t>Многие родители задаются вопросом, что читать детям в том или и</w:t>
      </w:r>
      <w:r>
        <w:rPr>
          <w:rFonts w:ascii="Times New Roman" w:hAnsi="Times New Roman" w:cs="Times New Roman"/>
          <w:sz w:val="28"/>
          <w:szCs w:val="28"/>
        </w:rPr>
        <w:t>ном возрасте. Мнений на этот счё</w:t>
      </w:r>
      <w:r w:rsidRPr="00297739">
        <w:rPr>
          <w:rFonts w:ascii="Times New Roman" w:hAnsi="Times New Roman" w:cs="Times New Roman"/>
          <w:sz w:val="28"/>
          <w:szCs w:val="28"/>
        </w:rPr>
        <w:t>т великое множество.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Взрослые должны обращать внимание на возраст ребенка, уровень интеллектуального развития, интерес к </w:t>
      </w:r>
      <w:proofErr w:type="gramStart"/>
      <w:r w:rsidRPr="00297739">
        <w:rPr>
          <w:rFonts w:ascii="Times New Roman" w:hAnsi="Times New Roman" w:cs="Times New Roman"/>
          <w:sz w:val="28"/>
          <w:szCs w:val="28"/>
        </w:rPr>
        <w:t>читаемому</w:t>
      </w:r>
      <w:proofErr w:type="gramEnd"/>
      <w:r w:rsidRPr="00297739">
        <w:rPr>
          <w:rFonts w:ascii="Times New Roman" w:hAnsi="Times New Roman" w:cs="Times New Roman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297739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297739">
        <w:rPr>
          <w:rFonts w:ascii="Times New Roman" w:hAnsi="Times New Roman" w:cs="Times New Roman"/>
          <w:sz w:val="28"/>
          <w:szCs w:val="28"/>
        </w:rPr>
        <w:t xml:space="preserve"> и воспринятого.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Учеными установлено, что ребенок, которому систематически читают, накапливает богатый словарный запас. 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Читая вместе с мамой, ребенок активно развивает воображение и память.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lastRenderedPageBreak/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297739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297739">
        <w:rPr>
          <w:rFonts w:ascii="Times New Roman" w:hAnsi="Times New Roman" w:cs="Times New Roman"/>
          <w:sz w:val="28"/>
          <w:szCs w:val="28"/>
        </w:rPr>
        <w:t xml:space="preserve"> возрасте. 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Сивкабурка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</w:t>
      </w:r>
      <w:proofErr w:type="gramStart"/>
      <w:r w:rsidRPr="00297739">
        <w:rPr>
          <w:rFonts w:ascii="Times New Roman" w:hAnsi="Times New Roman" w:cs="Times New Roman"/>
          <w:sz w:val="28"/>
          <w:szCs w:val="28"/>
        </w:rPr>
        <w:t>под час</w:t>
      </w:r>
      <w:proofErr w:type="gramEnd"/>
      <w:r w:rsidRPr="00297739">
        <w:rPr>
          <w:rFonts w:ascii="Times New Roman" w:hAnsi="Times New Roman" w:cs="Times New Roman"/>
          <w:sz w:val="28"/>
          <w:szCs w:val="28"/>
        </w:rPr>
        <w:t xml:space="preserve">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Во время чтения может возникнуть чувство эмоциональной близости между взрослым и ребенком, постарайтесь не разрушать это волшебное чувство. 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Как читать.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lastRenderedPageBreak/>
        <w:t>- Показывайте крохе картинки: хорошо, если у вас есть разные варианты изображений одних и тех же существ.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- Демонстрируйте ребенку те действия, о которых говорится в стихах и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- Как только книга надоест младенцу, прекрати</w:t>
      </w:r>
      <w:r>
        <w:rPr>
          <w:rFonts w:ascii="Times New Roman" w:hAnsi="Times New Roman" w:cs="Times New Roman"/>
          <w:sz w:val="28"/>
          <w:szCs w:val="28"/>
        </w:rPr>
        <w:t>те чтение отложите ее на денек.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>Рекоме</w:t>
      </w:r>
      <w:r>
        <w:rPr>
          <w:rFonts w:ascii="Times New Roman" w:hAnsi="Times New Roman" w:cs="Times New Roman"/>
          <w:sz w:val="28"/>
          <w:szCs w:val="28"/>
        </w:rPr>
        <w:t>ндуемая литература для детей 5-6</w:t>
      </w:r>
      <w:r w:rsidRPr="00297739">
        <w:rPr>
          <w:rFonts w:ascii="Times New Roman" w:hAnsi="Times New Roman" w:cs="Times New Roman"/>
          <w:sz w:val="28"/>
          <w:szCs w:val="28"/>
        </w:rPr>
        <w:t xml:space="preserve"> лет: 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Русские народные сказки: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 избушка. Мужик и медведь.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39">
        <w:rPr>
          <w:rFonts w:ascii="Times New Roman" w:hAnsi="Times New Roman" w:cs="Times New Roman"/>
          <w:sz w:val="28"/>
          <w:szCs w:val="28"/>
        </w:rPr>
        <w:t>Лиса и журавль. Заяц-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</w:t>
      </w:r>
      <w:r>
        <w:rPr>
          <w:rFonts w:ascii="Times New Roman" w:hAnsi="Times New Roman" w:cs="Times New Roman"/>
          <w:sz w:val="28"/>
          <w:szCs w:val="28"/>
        </w:rPr>
        <w:t xml:space="preserve">лк.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Сказка про ерша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Зимовье.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медведь. Лиса и козё</w:t>
      </w:r>
      <w:bookmarkStart w:id="0" w:name="_GoBack"/>
      <w:bookmarkEnd w:id="0"/>
      <w:r w:rsidRPr="00297739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, С. Маршака, К. Чуковского, В. Жуковского. 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Произведения о природе: </w:t>
      </w:r>
      <w:proofErr w:type="gramStart"/>
      <w:r w:rsidRPr="00297739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297739">
        <w:rPr>
          <w:rFonts w:ascii="Times New Roman" w:hAnsi="Times New Roman" w:cs="Times New Roman"/>
          <w:sz w:val="28"/>
          <w:szCs w:val="28"/>
        </w:rPr>
        <w:t xml:space="preserve"> «Серая шейка», А. Некрасов «Дед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 и зайцы». </w:t>
      </w:r>
    </w:p>
    <w:p w:rsidR="00297739" w:rsidRPr="00297739" w:rsidRDefault="00297739" w:rsidP="00297739">
      <w:pPr>
        <w:jc w:val="both"/>
        <w:rPr>
          <w:rFonts w:ascii="Times New Roman" w:hAnsi="Times New Roman" w:cs="Times New Roman"/>
          <w:sz w:val="28"/>
          <w:szCs w:val="28"/>
        </w:rPr>
      </w:pPr>
      <w:r w:rsidRPr="00297739">
        <w:rPr>
          <w:rFonts w:ascii="Times New Roman" w:hAnsi="Times New Roman" w:cs="Times New Roman"/>
          <w:sz w:val="28"/>
          <w:szCs w:val="28"/>
        </w:rPr>
        <w:t xml:space="preserve">Произведения зарубежных авторов: Марк Твен «Приключения Тома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», Ю.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 «Три толстяка» Р. 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7739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297739">
        <w:rPr>
          <w:rFonts w:ascii="Times New Roman" w:hAnsi="Times New Roman" w:cs="Times New Roman"/>
          <w:sz w:val="28"/>
          <w:szCs w:val="28"/>
        </w:rPr>
        <w:t xml:space="preserve"> или туда и обратно».</w:t>
      </w:r>
    </w:p>
    <w:p w:rsidR="00AB0E94" w:rsidRDefault="00AB0E94" w:rsidP="00297739">
      <w:pPr>
        <w:jc w:val="both"/>
      </w:pPr>
    </w:p>
    <w:sectPr w:rsidR="00AB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39"/>
    <w:rsid w:val="00297739"/>
    <w:rsid w:val="00A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814</Words>
  <Characters>4643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2021-01-25T13:08:00Z</dcterms:created>
  <dcterms:modified xsi:type="dcterms:W3CDTF">2021-01-25T13:15:00Z</dcterms:modified>
</cp:coreProperties>
</file>