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2C" w:rsidRDefault="00253A2C" w:rsidP="006C6D15">
      <w:pPr>
        <w:pStyle w:val="a3"/>
        <w:spacing w:before="150" w:beforeAutospacing="0" w:after="150" w:afterAutospacing="0"/>
        <w:ind w:right="150"/>
        <w:rPr>
          <w:b/>
          <w:bCs/>
          <w:color w:val="424242"/>
          <w:sz w:val="28"/>
          <w:szCs w:val="28"/>
        </w:rPr>
      </w:pPr>
    </w:p>
    <w:p w:rsidR="00253A2C" w:rsidRPr="006C6D15" w:rsidRDefault="00253A2C" w:rsidP="007A0849">
      <w:pPr>
        <w:pStyle w:val="a3"/>
        <w:spacing w:before="150" w:beforeAutospacing="0" w:after="150" w:afterAutospacing="0"/>
        <w:ind w:left="150" w:right="150"/>
        <w:jc w:val="center"/>
        <w:rPr>
          <w:b/>
          <w:bCs/>
          <w:color w:val="424242"/>
          <w:sz w:val="52"/>
          <w:szCs w:val="52"/>
        </w:rPr>
      </w:pPr>
      <w:r w:rsidRPr="006C6D15">
        <w:rPr>
          <w:b/>
          <w:bCs/>
          <w:color w:val="424242"/>
          <w:sz w:val="52"/>
          <w:szCs w:val="52"/>
        </w:rPr>
        <w:t>Консультация для родителей на тему:</w:t>
      </w:r>
    </w:p>
    <w:p w:rsidR="006C6D15" w:rsidRPr="006C6D15" w:rsidRDefault="006C6D15" w:rsidP="007A0849">
      <w:pPr>
        <w:pStyle w:val="a3"/>
        <w:spacing w:before="150" w:beforeAutospacing="0" w:after="150" w:afterAutospacing="0"/>
        <w:ind w:left="150" w:right="150"/>
        <w:jc w:val="center"/>
        <w:rPr>
          <w:b/>
          <w:bCs/>
          <w:color w:val="424242"/>
          <w:sz w:val="52"/>
          <w:szCs w:val="52"/>
        </w:rPr>
      </w:pPr>
      <w:r w:rsidRPr="006C6D15">
        <w:rPr>
          <w:b/>
          <w:bCs/>
          <w:color w:val="424242"/>
          <w:sz w:val="52"/>
          <w:szCs w:val="52"/>
        </w:rPr>
        <w:t>«Тесто как средство развития воображения, пространственного мышления, мелкой моторики рук»</w:t>
      </w:r>
    </w:p>
    <w:p w:rsidR="006C6D15" w:rsidRPr="006C6D15" w:rsidRDefault="00253A2C" w:rsidP="007A0849">
      <w:pPr>
        <w:pStyle w:val="a3"/>
        <w:spacing w:before="150" w:beforeAutospacing="0" w:after="150" w:afterAutospacing="0"/>
        <w:ind w:left="150" w:right="150"/>
        <w:jc w:val="center"/>
        <w:rPr>
          <w:b/>
          <w:bCs/>
          <w:color w:val="424242"/>
          <w:sz w:val="52"/>
          <w:szCs w:val="52"/>
        </w:rPr>
      </w:pPr>
      <w:r w:rsidRPr="006C6D15">
        <w:rPr>
          <w:b/>
          <w:bCs/>
          <w:color w:val="424242"/>
          <w:sz w:val="52"/>
          <w:szCs w:val="52"/>
        </w:rPr>
        <w:t>Правила работы и техника безопасности с солёным тестом.</w:t>
      </w:r>
    </w:p>
    <w:p w:rsidR="006C6D15" w:rsidRPr="006C6D15" w:rsidRDefault="00253A2C" w:rsidP="007A0849">
      <w:pPr>
        <w:pStyle w:val="a3"/>
        <w:spacing w:before="150" w:beforeAutospacing="0" w:after="150" w:afterAutospacing="0"/>
        <w:ind w:left="150" w:right="150"/>
        <w:jc w:val="center"/>
        <w:rPr>
          <w:b/>
          <w:bCs/>
          <w:color w:val="424242"/>
          <w:sz w:val="52"/>
          <w:szCs w:val="52"/>
        </w:rPr>
      </w:pPr>
      <w:r w:rsidRPr="006C6D15">
        <w:rPr>
          <w:b/>
          <w:bCs/>
          <w:color w:val="424242"/>
          <w:sz w:val="52"/>
          <w:szCs w:val="52"/>
        </w:rPr>
        <w:t>Рецепт приготовления солёного теста.</w:t>
      </w:r>
    </w:p>
    <w:p w:rsidR="007A0849" w:rsidRDefault="00253A2C" w:rsidP="007A0849">
      <w:pPr>
        <w:pStyle w:val="a3"/>
        <w:spacing w:before="150" w:beforeAutospacing="0" w:after="150" w:afterAutospacing="0"/>
        <w:ind w:left="150" w:right="150"/>
        <w:jc w:val="center"/>
        <w:rPr>
          <w:b/>
          <w:bCs/>
          <w:color w:val="424242"/>
          <w:sz w:val="52"/>
          <w:szCs w:val="52"/>
        </w:rPr>
      </w:pPr>
      <w:r w:rsidRPr="006C6D15">
        <w:rPr>
          <w:b/>
          <w:bCs/>
          <w:color w:val="424242"/>
          <w:sz w:val="52"/>
          <w:szCs w:val="52"/>
        </w:rPr>
        <w:t>Выставка детских работ</w:t>
      </w:r>
      <w:r w:rsidR="00A15892">
        <w:rPr>
          <w:b/>
          <w:bCs/>
          <w:color w:val="424242"/>
          <w:sz w:val="52"/>
          <w:szCs w:val="52"/>
        </w:rPr>
        <w:t xml:space="preserve"> из солёного теста </w:t>
      </w:r>
      <w:r w:rsidR="007A0849" w:rsidRPr="007A0849">
        <w:rPr>
          <w:b/>
          <w:bCs/>
          <w:color w:val="424242"/>
          <w:sz w:val="44"/>
          <w:szCs w:val="44"/>
        </w:rPr>
        <w:t>(средняя</w:t>
      </w:r>
      <w:r w:rsidR="00FC49B2" w:rsidRPr="007A0849">
        <w:rPr>
          <w:b/>
          <w:bCs/>
          <w:color w:val="424242"/>
          <w:sz w:val="44"/>
          <w:szCs w:val="44"/>
        </w:rPr>
        <w:t xml:space="preserve"> группа</w:t>
      </w:r>
      <w:r w:rsidR="007A0849" w:rsidRPr="007A0849">
        <w:rPr>
          <w:b/>
          <w:bCs/>
          <w:color w:val="424242"/>
          <w:sz w:val="44"/>
          <w:szCs w:val="44"/>
        </w:rPr>
        <w:t xml:space="preserve"> «</w:t>
      </w:r>
      <w:r w:rsidR="00A15892" w:rsidRPr="007A0849">
        <w:rPr>
          <w:b/>
          <w:bCs/>
          <w:color w:val="424242"/>
          <w:sz w:val="44"/>
          <w:szCs w:val="44"/>
        </w:rPr>
        <w:t>Колокольчик»</w:t>
      </w:r>
      <w:r w:rsidR="007A0849">
        <w:rPr>
          <w:b/>
          <w:bCs/>
          <w:color w:val="424242"/>
          <w:sz w:val="44"/>
          <w:szCs w:val="44"/>
        </w:rPr>
        <w:t>)</w:t>
      </w:r>
    </w:p>
    <w:p w:rsidR="007A0849" w:rsidRDefault="007A0849" w:rsidP="007A0849">
      <w:pPr>
        <w:pStyle w:val="a3"/>
        <w:spacing w:before="150" w:beforeAutospacing="0" w:after="150" w:afterAutospacing="0"/>
        <w:ind w:left="150" w:right="150"/>
        <w:rPr>
          <w:b/>
          <w:bCs/>
          <w:color w:val="424242"/>
          <w:sz w:val="56"/>
          <w:szCs w:val="56"/>
        </w:rPr>
      </w:pPr>
      <w:r w:rsidRPr="007A0849">
        <w:rPr>
          <w:b/>
          <w:bCs/>
          <w:noProof/>
          <w:color w:val="424242"/>
          <w:sz w:val="56"/>
          <w:szCs w:val="56"/>
        </w:rPr>
        <w:drawing>
          <wp:inline distT="0" distB="0" distL="0" distR="0">
            <wp:extent cx="6309150" cy="4676775"/>
            <wp:effectExtent l="0" t="0" r="0" b="0"/>
            <wp:docPr id="1" name="Рисунок 1" descr="C:\Users\W8\Desktop\фото садик\IMG_20210216_100022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садик\IMG_20210216_100022_BURST001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96" cy="468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49" w:rsidRPr="007A0849" w:rsidRDefault="007A0849" w:rsidP="007A0849">
      <w:pPr>
        <w:pStyle w:val="a3"/>
        <w:spacing w:before="150" w:beforeAutospacing="0" w:after="150" w:afterAutospacing="0"/>
        <w:ind w:left="150" w:right="150"/>
        <w:jc w:val="right"/>
        <w:rPr>
          <w:b/>
          <w:bCs/>
          <w:color w:val="424242"/>
          <w:sz w:val="44"/>
          <w:szCs w:val="44"/>
        </w:rPr>
      </w:pPr>
      <w:r>
        <w:rPr>
          <w:b/>
          <w:bCs/>
          <w:color w:val="424242"/>
          <w:sz w:val="44"/>
          <w:szCs w:val="44"/>
        </w:rPr>
        <w:t>Подготовила: Чернышенко Г. Б.</w:t>
      </w:r>
    </w:p>
    <w:p w:rsidR="00253A2C" w:rsidRDefault="00253A2C" w:rsidP="007A0849">
      <w:pPr>
        <w:pStyle w:val="a3"/>
        <w:spacing w:before="150" w:beforeAutospacing="0" w:after="150" w:afterAutospacing="0"/>
        <w:ind w:right="150"/>
        <w:rPr>
          <w:b/>
          <w:bCs/>
          <w:color w:val="424242"/>
          <w:sz w:val="44"/>
          <w:szCs w:val="44"/>
        </w:rPr>
      </w:pPr>
    </w:p>
    <w:p w:rsidR="00253A2C" w:rsidRPr="007A0849" w:rsidRDefault="005B3B4F" w:rsidP="005B3B4F">
      <w:pPr>
        <w:pStyle w:val="a3"/>
        <w:spacing w:before="150" w:beforeAutospacing="0" w:after="150" w:afterAutospacing="0"/>
        <w:ind w:left="150" w:right="150"/>
        <w:jc w:val="center"/>
        <w:rPr>
          <w:b/>
          <w:bCs/>
          <w:color w:val="424242"/>
          <w:sz w:val="40"/>
          <w:szCs w:val="40"/>
        </w:rPr>
      </w:pPr>
      <w:r w:rsidRPr="007A0849">
        <w:rPr>
          <w:b/>
          <w:bCs/>
          <w:color w:val="424242"/>
          <w:sz w:val="40"/>
          <w:szCs w:val="40"/>
        </w:rPr>
        <w:lastRenderedPageBreak/>
        <w:t>«Тесто - как средство развития воображения, пространственного мышления, мелкой моторики рук»</w:t>
      </w:r>
    </w:p>
    <w:p w:rsidR="00253A2C" w:rsidRDefault="00253A2C" w:rsidP="005B3B4F">
      <w:pPr>
        <w:pStyle w:val="a3"/>
        <w:spacing w:before="150" w:beforeAutospacing="0" w:after="150" w:afterAutospacing="0"/>
        <w:ind w:right="150"/>
        <w:rPr>
          <w:b/>
          <w:bCs/>
          <w:color w:val="424242"/>
          <w:sz w:val="28"/>
          <w:szCs w:val="28"/>
        </w:rPr>
      </w:pP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Соленое тесто – чудесный материал для работы, пластичный, мягкий, интересный. Оно очень хорошо подходит для занятий лепкой, как в домашних условиях, так и в условиях дошкольных учреждений. </w:t>
      </w:r>
      <w:r w:rsidRPr="00100886">
        <w:rPr>
          <w:color w:val="464646"/>
          <w:sz w:val="28"/>
          <w:szCs w:val="28"/>
        </w:rPr>
        <w:br/>
        <w:t xml:space="preserve">Изделия из соленого теста более долговечны, легко раскашиваются красками и фломастерами. Из соленого теста можно изготавливать как плоские, так и объемные фигуры, они легко приклеиваются к бумаге, что позволяет создавать красивые композиции и настенные панно. Кроме того, соленое тесто является экологически чистым продуктом.Использование соленого теста при изготовлении изделий получило название – </w:t>
      </w:r>
      <w:proofErr w:type="spellStart"/>
      <w:r w:rsidRPr="00100886">
        <w:rPr>
          <w:color w:val="464646"/>
          <w:sz w:val="28"/>
          <w:szCs w:val="28"/>
        </w:rPr>
        <w:t>тестопластика</w:t>
      </w:r>
      <w:proofErr w:type="spellEnd"/>
      <w:r w:rsidRPr="00100886">
        <w:rPr>
          <w:color w:val="464646"/>
          <w:sz w:val="28"/>
          <w:szCs w:val="28"/>
        </w:rPr>
        <w:t xml:space="preserve">. Освоение отдельных технических приемов </w:t>
      </w:r>
      <w:proofErr w:type="spellStart"/>
      <w:r w:rsidRPr="00100886">
        <w:rPr>
          <w:color w:val="464646"/>
          <w:sz w:val="28"/>
          <w:szCs w:val="28"/>
        </w:rPr>
        <w:t>тестопластики</w:t>
      </w:r>
      <w:proofErr w:type="spellEnd"/>
      <w:r w:rsidRPr="00100886">
        <w:rPr>
          <w:color w:val="464646"/>
          <w:sz w:val="28"/>
          <w:szCs w:val="28"/>
        </w:rPr>
        <w:t xml:space="preserve"> вполне доступно детям дошкольного возраста и может внести определенную новизну в творчество детей, в обогащение разнообразных способов декорирования, усиливая художественную выразительность лепного изделия. 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 </w:t>
      </w:r>
      <w:proofErr w:type="spellStart"/>
      <w:r w:rsidRPr="00100886">
        <w:rPr>
          <w:color w:val="464646"/>
          <w:sz w:val="28"/>
          <w:szCs w:val="28"/>
        </w:rPr>
        <w:t>Тестопластика</w:t>
      </w:r>
      <w:proofErr w:type="spellEnd"/>
      <w:r w:rsidRPr="00100886">
        <w:rPr>
          <w:color w:val="464646"/>
          <w:sz w:val="28"/>
          <w:szCs w:val="28"/>
        </w:rPr>
        <w:t xml:space="preserve"> – осязаемый вид творчества. Потому что, ребёнок не только видит то, что создал, но и трогает, берёт в руки и по мере необходимости изменяет. Основным инструментом в лепке является рука, следовательно, уровень умения зависит от овладения собственными руками, от моторики, которая развивается по мере работы с тестом. 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Первыми ступеньками в лепке из соленого теста должно быть </w:t>
      </w:r>
      <w:r w:rsidR="007A0849">
        <w:rPr>
          <w:color w:val="464646"/>
          <w:sz w:val="28"/>
          <w:szCs w:val="28"/>
        </w:rPr>
        <w:t>-</w:t>
      </w:r>
      <w:r w:rsidRPr="00100886">
        <w:rPr>
          <w:color w:val="464646"/>
          <w:sz w:val="28"/>
          <w:szCs w:val="28"/>
        </w:rPr>
        <w:t> знакомство. Пусть ребенок похлопает по тесту, ощутит, какое оно упругое и в то же время податливое, поймет, что тесто можно делить на маленькие и большие кусочки, расплющивать, катать «колбаски» в ладошках или одним пальчиком по столу.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Пусть первая встреча с соленым тестом будет очень короткая по времени. Ведь её задача – разбудить интерес, показать этот материал и процесс превращения его в предмет как чудо.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Устройте соревнования с ребенком: кто сумеет больше увидеть фантастических животных в бесформенном комке теста - или кто сумеет придумать по этому поводу самую интересную сказку, историю.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Не торопите события, старайтесь строить занятия так, чтобы они разворачивались от простого к сложному.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Понаблюдайте вместе с ребенком, как на тесте остаются отпечатки пальчиков или мелких предметов, таких как пуговицы, формочки, палочки.</w:t>
      </w:r>
    </w:p>
    <w:p w:rsidR="005B3B4F" w:rsidRPr="00100886" w:rsidRDefault="005B3B4F" w:rsidP="005B3B4F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Попробуйте совместить тесто с другими материалами (горохом, фасолью, палочками, соломкой, вермишелью). Сделайте шары, «колбаски», «блины» и так далее. Покажите ребенку, как это делаете вы, потом немного помогите ему, направляя его руки и действия.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lastRenderedPageBreak/>
        <w:t>Ни в коем случае не вмешивайтесь в детское творчество слишком часто и не ждите немедленных результатов. Оказывайте ребёнку всяческую поддержку и почаще хвалите его за усердие, не оставляйте без внимания ни одной его работы.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Постоянно разговаривайте с ребенком, объясняйте, что вы делаете, отвечайте на вопросы. И не забывайте хвалить за удачи, не переживайте, если что–то не получилось сразу.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На первых этапах ребенок учится контролировать движения пальцев рук, постепенно этот навык переходит в умение, и ребенок учится ловко управляться с более мелкими предметами, затем идет совершенствование артикуляции. А все дальнейшее становление и развитие речевых реакций находится в прямой зависимости от степени тренировки и ловкости движений пальцев рук.</w:t>
      </w:r>
    </w:p>
    <w:p w:rsid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Для того чтобы дети не уставали, не успевали соскучиться и утомиться, не затягивайте время занятий, но никогда и не обрывайте его, дайте ребёнку возможность закончить начатое!</w:t>
      </w:r>
    </w:p>
    <w:p w:rsid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Научите детей работать аккуратно и убирать за собой после того, как работа закончена. Очень важно тут же научить ребёнка выполнению правил культуры   труда.Постарайтесь делать так, чтобы изделия ребенка не пылились в ящиках, они должны быть предметом его гордости или игр, дариться и показываться близким и друзьям.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 xml:space="preserve">Занятия </w:t>
      </w:r>
      <w:proofErr w:type="spellStart"/>
      <w:r w:rsidRPr="00100886">
        <w:rPr>
          <w:color w:val="464646"/>
          <w:sz w:val="28"/>
          <w:szCs w:val="28"/>
        </w:rPr>
        <w:t>тестопластикой</w:t>
      </w:r>
      <w:proofErr w:type="spellEnd"/>
      <w:r w:rsidRPr="00100886">
        <w:rPr>
          <w:color w:val="464646"/>
          <w:sz w:val="28"/>
          <w:szCs w:val="28"/>
        </w:rPr>
        <w:t xml:space="preserve"> оказывают сильное воздействие на эмоционально-волевую сферу детей, развивают усидчивость, художественный вкус, воображение и т.д. Техника лепки богата и разнообразна, но при этом доступна любому ребенку.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Кроме того, лепка из соленого теста комплексно воздействуют на развитие ребёнка: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повышают сенсорную чувствительность, то есть способствуют тонкому восприятию формы, фактуры, цвета, веса, пластики;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синхронизируют работу обеих рук;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развивают воображение, пространственное мышление, мелкую моторику рук;</w:t>
      </w:r>
      <w:r w:rsidRPr="00100886">
        <w:rPr>
          <w:color w:val="464646"/>
          <w:sz w:val="28"/>
          <w:szCs w:val="28"/>
        </w:rPr>
        <w:br/>
        <w:t>формируют умение планировать работу по реализации замысла, предвидеть результат и достигать его; при необходимости вносить коррективы в первоначальный замысел;</w:t>
      </w:r>
    </w:p>
    <w:p w:rsidR="00253A2C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100886">
        <w:rPr>
          <w:color w:val="464646"/>
          <w:sz w:val="28"/>
          <w:szCs w:val="28"/>
        </w:rPr>
        <w:t>способствуют формированию художественно-эстетического вкуса, умственных способностей детей, расширяет их художественный кругозор;позитивно влияют на процесс установления межличностных отношений.</w:t>
      </w:r>
      <w:r w:rsidRPr="00100886">
        <w:rPr>
          <w:color w:val="464646"/>
          <w:sz w:val="28"/>
          <w:szCs w:val="28"/>
        </w:rPr>
        <w:br/>
        <w:t xml:space="preserve">     </w:t>
      </w:r>
      <w:proofErr w:type="spellStart"/>
      <w:r w:rsidRPr="00100886">
        <w:rPr>
          <w:color w:val="464646"/>
          <w:sz w:val="28"/>
          <w:szCs w:val="28"/>
        </w:rPr>
        <w:t>Тестопластика</w:t>
      </w:r>
      <w:proofErr w:type="spellEnd"/>
      <w:r w:rsidRPr="00100886">
        <w:rPr>
          <w:color w:val="464646"/>
          <w:sz w:val="28"/>
          <w:szCs w:val="28"/>
        </w:rPr>
        <w:t xml:space="preserve"> доставляет детям огромное удовольствие. Особую радость им доставляет изготовление украшений и подарков: украсить новогоднюю елку изделиями из соленого теста, слепить и расписать подарки мамам и бабушкам в 8 Марта, сделать рамку для фотографии и т.д.</w:t>
      </w:r>
    </w:p>
    <w:p w:rsidR="005B3B4F" w:rsidRPr="00100886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</w:p>
    <w:p w:rsidR="005B3B4F" w:rsidRPr="005B3B4F" w:rsidRDefault="005B3B4F" w:rsidP="005B3B4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</w:p>
    <w:p w:rsidR="005B3B4F" w:rsidRPr="005B3B4F" w:rsidRDefault="00BD1A48" w:rsidP="005B3B4F">
      <w:pPr>
        <w:pStyle w:val="a3"/>
        <w:spacing w:before="150" w:beforeAutospacing="0" w:after="150" w:afterAutospacing="0"/>
        <w:ind w:left="150" w:right="150"/>
        <w:jc w:val="center"/>
        <w:rPr>
          <w:b/>
          <w:bCs/>
          <w:color w:val="424242"/>
          <w:sz w:val="44"/>
          <w:szCs w:val="44"/>
        </w:rPr>
      </w:pPr>
      <w:r w:rsidRPr="005B3B4F">
        <w:rPr>
          <w:b/>
          <w:bCs/>
          <w:color w:val="424242"/>
          <w:sz w:val="44"/>
          <w:szCs w:val="44"/>
        </w:rPr>
        <w:lastRenderedPageBreak/>
        <w:t>Правила работы и техника безопасности с солёным тестом</w:t>
      </w:r>
    </w:p>
    <w:p w:rsidR="00253A2C" w:rsidRPr="005B3B4F" w:rsidRDefault="00BD1A48" w:rsidP="005B3B4F">
      <w:pPr>
        <w:pStyle w:val="a3"/>
        <w:spacing w:before="150" w:beforeAutospacing="0" w:after="150" w:afterAutospacing="0"/>
        <w:ind w:left="150" w:right="150"/>
        <w:rPr>
          <w:b/>
          <w:bCs/>
          <w:color w:val="424242"/>
          <w:sz w:val="28"/>
          <w:szCs w:val="28"/>
        </w:rPr>
      </w:pPr>
      <w:r w:rsidRPr="00253A2C">
        <w:rPr>
          <w:i/>
          <w:iCs/>
          <w:color w:val="424242"/>
          <w:sz w:val="28"/>
          <w:szCs w:val="28"/>
        </w:rPr>
        <w:br/>
      </w:r>
      <w:r w:rsidRPr="00253A2C">
        <w:rPr>
          <w:color w:val="424242"/>
          <w:sz w:val="28"/>
          <w:szCs w:val="28"/>
        </w:rPr>
        <w:t>1. Ноги должны твердо опираться всей подошвой об пол, так как при другом положении ног нарушается кровообращение.</w:t>
      </w:r>
      <w:r w:rsidRPr="00253A2C">
        <w:rPr>
          <w:color w:val="424242"/>
          <w:sz w:val="28"/>
          <w:szCs w:val="28"/>
        </w:rPr>
        <w:br/>
        <w:t>2. Корпус нужно держать прямо или слегка наклонить вперед.</w:t>
      </w:r>
      <w:r w:rsidRPr="00253A2C">
        <w:rPr>
          <w:color w:val="424242"/>
          <w:sz w:val="28"/>
          <w:szCs w:val="28"/>
        </w:rPr>
        <w:br/>
        <w:t>3. Голову слегка наклонить вперед.</w:t>
      </w:r>
      <w:r w:rsidRPr="00253A2C">
        <w:rPr>
          <w:color w:val="424242"/>
          <w:sz w:val="28"/>
          <w:szCs w:val="28"/>
        </w:rPr>
        <w:br/>
        <w:t>4. Нельзя опираться грудью на стол.</w:t>
      </w:r>
      <w:r w:rsidRPr="00253A2C">
        <w:rPr>
          <w:color w:val="424242"/>
          <w:sz w:val="28"/>
          <w:szCs w:val="28"/>
        </w:rPr>
        <w:br/>
        <w:t>5. Руки должны быть согнуты в локтях и отставать от корпуса более чем на 10 см.</w:t>
      </w:r>
      <w:r w:rsidRPr="00253A2C">
        <w:rPr>
          <w:color w:val="424242"/>
          <w:sz w:val="28"/>
          <w:szCs w:val="28"/>
        </w:rPr>
        <w:br/>
        <w:t>6. При работе не следует ставить локти на стол.</w:t>
      </w:r>
      <w:r w:rsidRPr="00253A2C">
        <w:rPr>
          <w:color w:val="424242"/>
          <w:sz w:val="28"/>
          <w:szCs w:val="28"/>
        </w:rPr>
        <w:br/>
        <w:t>7. Расстояние от глаз до изделия или детали должно быть в среднем 30 см.</w:t>
      </w:r>
      <w:r w:rsidRPr="00253A2C">
        <w:rPr>
          <w:color w:val="424242"/>
          <w:sz w:val="28"/>
          <w:szCs w:val="28"/>
        </w:rPr>
        <w:br/>
        <w:t xml:space="preserve">8. В процессе работы следует периодически менять положение корпуса (из </w:t>
      </w:r>
    </w:p>
    <w:p w:rsidR="00BD1A48" w:rsidRPr="00253A2C" w:rsidRDefault="00BD1A48" w:rsidP="00BD1A48">
      <w:pPr>
        <w:pStyle w:val="a3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253A2C">
        <w:rPr>
          <w:color w:val="424242"/>
          <w:sz w:val="28"/>
          <w:szCs w:val="28"/>
        </w:rPr>
        <w:t>слегка согнутого к выпрямленному и обратно).</w:t>
      </w:r>
      <w:r w:rsidRPr="00253A2C">
        <w:rPr>
          <w:color w:val="424242"/>
          <w:sz w:val="28"/>
          <w:szCs w:val="28"/>
        </w:rPr>
        <w:br/>
        <w:t>9. При работе с соленым тестом избегать попадания крошек в глаза.</w:t>
      </w:r>
    </w:p>
    <w:p w:rsidR="00BD1A48" w:rsidRPr="00253A2C" w:rsidRDefault="00BD1A48" w:rsidP="00BD1A48">
      <w:pPr>
        <w:pStyle w:val="a3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253A2C">
        <w:rPr>
          <w:color w:val="424242"/>
          <w:sz w:val="28"/>
          <w:szCs w:val="28"/>
        </w:rPr>
        <w:t>10. Стек должен лежать справа от работающего. Его нужно использовать только для нанесений линий и орнамента.</w:t>
      </w:r>
    </w:p>
    <w:p w:rsidR="00253A2C" w:rsidRPr="00253A2C" w:rsidRDefault="00253A2C" w:rsidP="00253A2C">
      <w:pPr>
        <w:pStyle w:val="a3"/>
        <w:spacing w:before="150" w:beforeAutospacing="0" w:after="150" w:afterAutospacing="0"/>
        <w:ind w:right="150"/>
        <w:rPr>
          <w:rFonts w:ascii="Verdana" w:hAnsi="Verdana"/>
          <w:color w:val="424242"/>
          <w:sz w:val="23"/>
          <w:szCs w:val="23"/>
        </w:rPr>
      </w:pPr>
    </w:p>
    <w:p w:rsidR="00253A2C" w:rsidRPr="00100886" w:rsidRDefault="00100886" w:rsidP="00253A2C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Р</w:t>
      </w:r>
      <w:r w:rsidR="00253A2C" w:rsidRPr="0010088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ецепт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приготовления</w:t>
      </w:r>
      <w:r w:rsidR="00253A2C" w:rsidRPr="0010088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солёного теста.</w:t>
      </w:r>
    </w:p>
    <w:p w:rsidR="00253A2C" w:rsidRPr="00100886" w:rsidRDefault="00253A2C" w:rsidP="00253A2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простой, и соответственно, самый популярный рецепт создания соленого теста.</w:t>
      </w:r>
    </w:p>
    <w:p w:rsidR="00253A2C" w:rsidRPr="00100886" w:rsidRDefault="00253A2C" w:rsidP="00253A2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Ингредиенты:</w:t>
      </w:r>
    </w:p>
    <w:p w:rsidR="00253A2C" w:rsidRPr="00100886" w:rsidRDefault="00253A2C" w:rsidP="00253A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300 </w:t>
      </w:r>
      <w:proofErr w:type="spellStart"/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proofErr w:type="spellEnd"/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муки;</w:t>
      </w:r>
    </w:p>
    <w:p w:rsidR="00253A2C" w:rsidRPr="00100886" w:rsidRDefault="00253A2C" w:rsidP="00253A2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300 </w:t>
      </w:r>
      <w:proofErr w:type="spellStart"/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proofErr w:type="spellEnd"/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соли;</w:t>
      </w:r>
    </w:p>
    <w:p w:rsidR="00253A2C" w:rsidRPr="00100886" w:rsidRDefault="00253A2C" w:rsidP="00253A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 мл воды.</w:t>
      </w:r>
    </w:p>
    <w:p w:rsidR="00253A2C" w:rsidRPr="00100886" w:rsidRDefault="00253A2C" w:rsidP="00253A2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Приготовление:</w:t>
      </w:r>
    </w:p>
    <w:p w:rsidR="00253A2C" w:rsidRPr="00100886" w:rsidRDefault="00253A2C" w:rsidP="00253A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миску высыпать соль, вылить почти всю воду. Немного воды пока лучше оставить, так как мука каждый раз забирает разное количество жидкости, в зависимости от своей влажности.</w:t>
      </w:r>
    </w:p>
    <w:p w:rsidR="00253A2C" w:rsidRPr="00100886" w:rsidRDefault="00253A2C" w:rsidP="00253A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Растворить соль полностью, мелкая соль растворится быстро.</w:t>
      </w:r>
    </w:p>
    <w:p w:rsidR="00253A2C" w:rsidRPr="00100886" w:rsidRDefault="00253A2C" w:rsidP="00253A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добавлять просеянную муку и помешивать, пока не получится комок.</w:t>
      </w:r>
    </w:p>
    <w:p w:rsidR="00253A2C" w:rsidRPr="00100886" w:rsidRDefault="00253A2C" w:rsidP="00253A2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Вымесить заготовку на столе, подливая при необходимости воду, если комок рассыпается, или насыпая муку, если масса липкая. Слишком долго месить не следует.</w:t>
      </w:r>
    </w:p>
    <w:p w:rsidR="00253A2C" w:rsidRDefault="00253A2C" w:rsidP="00253A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Полученный продукт завернуть в полиэтилен и поместить в холодильник на 2 или 3 часа.</w:t>
      </w:r>
    </w:p>
    <w:p w:rsidR="00100886" w:rsidRDefault="00100886" w:rsidP="001008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849" w:rsidRDefault="007A0849" w:rsidP="001008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74285B" w:rsidRPr="00100886" w:rsidRDefault="00100886" w:rsidP="001008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10088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lastRenderedPageBreak/>
        <w:t>Выставка детских работ</w:t>
      </w:r>
      <w:r w:rsidR="00FC49B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из солёного теста.</w:t>
      </w:r>
    </w:p>
    <w:p w:rsidR="00543386" w:rsidRDefault="0074285B">
      <w:pPr>
        <w:rPr>
          <w:rFonts w:ascii="Times New Roman" w:hAnsi="Times New Roman" w:cs="Times New Roman"/>
          <w:b/>
          <w:sz w:val="44"/>
          <w:szCs w:val="44"/>
        </w:rPr>
      </w:pPr>
      <w:r w:rsidRPr="0074285B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931971" cy="2914650"/>
            <wp:effectExtent l="0" t="0" r="0" b="0"/>
            <wp:docPr id="2" name="Рисунок 2" descr="C:\Users\W8\Desktop\фото садик\IMG_20210216_09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садик\IMG_20210216_091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161" cy="292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85B" w:rsidRDefault="0074285B" w:rsidP="00D53B37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74285B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924300" cy="2908962"/>
            <wp:effectExtent l="0" t="0" r="0" b="5715"/>
            <wp:docPr id="3" name="Рисунок 3" descr="C:\Users\W8\Desktop\фото садик\IMG_20210216_10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садик\IMG_20210216_103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471" cy="292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37" w:rsidRDefault="00D53B37">
      <w:pPr>
        <w:rPr>
          <w:rFonts w:ascii="Times New Roman" w:hAnsi="Times New Roman" w:cs="Times New Roman"/>
          <w:b/>
          <w:sz w:val="44"/>
          <w:szCs w:val="44"/>
        </w:rPr>
      </w:pPr>
      <w:r w:rsidRPr="00D53B37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057650" cy="3007810"/>
            <wp:effectExtent l="0" t="0" r="0" b="2540"/>
            <wp:docPr id="4" name="Рисунок 4" descr="C:\Users\W8\Desktop\фото садик\IMG_20210216_10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садик\IMG_20210216_105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245" cy="301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E5B" w:rsidRDefault="007F2E5B" w:rsidP="007F2E5B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7F2E5B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3933825" cy="2916021"/>
            <wp:effectExtent l="0" t="0" r="0" b="0"/>
            <wp:docPr id="5" name="Рисунок 5" descr="C:\Users\W8\Desktop\фото садик\IMG_20210219_09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садик\IMG_20210219_094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329" cy="292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E5B" w:rsidRDefault="007F2E5B">
      <w:pPr>
        <w:rPr>
          <w:rFonts w:ascii="Times New Roman" w:hAnsi="Times New Roman" w:cs="Times New Roman"/>
          <w:b/>
          <w:sz w:val="44"/>
          <w:szCs w:val="44"/>
        </w:rPr>
      </w:pPr>
      <w:r w:rsidRPr="007F2E5B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021923" cy="2981325"/>
            <wp:effectExtent l="0" t="0" r="0" b="0"/>
            <wp:docPr id="6" name="Рисунок 6" descr="C:\Users\W8\Desktop\фото садик\IMG_20210219_09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садик\IMG_20210219_092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51" cy="299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E5B" w:rsidRPr="007F2E5B" w:rsidRDefault="007F2E5B" w:rsidP="007F2E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2E5B">
        <w:rPr>
          <w:rFonts w:ascii="Times New Roman" w:hAnsi="Times New Roman" w:cs="Times New Roman"/>
          <w:b/>
          <w:sz w:val="28"/>
          <w:szCs w:val="28"/>
        </w:rPr>
        <w:t>Ры</w:t>
      </w:r>
      <w:r w:rsidR="00393694">
        <w:rPr>
          <w:rFonts w:ascii="Times New Roman" w:hAnsi="Times New Roman" w:cs="Times New Roman"/>
          <w:b/>
          <w:sz w:val="28"/>
          <w:szCs w:val="28"/>
        </w:rPr>
        <w:t>б</w:t>
      </w:r>
      <w:r w:rsidRPr="007F2E5B">
        <w:rPr>
          <w:rFonts w:ascii="Times New Roman" w:hAnsi="Times New Roman" w:cs="Times New Roman"/>
          <w:b/>
          <w:sz w:val="28"/>
          <w:szCs w:val="28"/>
        </w:rPr>
        <w:t>ка плавает в пруду.</w:t>
      </w:r>
    </w:p>
    <w:p w:rsidR="007F2E5B" w:rsidRDefault="007F2E5B" w:rsidP="007F2E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2E5B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186988" cy="3103684"/>
            <wp:effectExtent l="0" t="0" r="4445" b="1905"/>
            <wp:docPr id="7" name="Рисунок 7" descr="C:\Users\W8\Desktop\фото садик\IMG_20210219_16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садик\IMG_20210219_1621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585" cy="311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C96" w:rsidRDefault="00391C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Морска</w:t>
      </w:r>
      <w:r w:rsidR="001809C8">
        <w:rPr>
          <w:rFonts w:ascii="Times New Roman" w:hAnsi="Times New Roman" w:cs="Times New Roman"/>
          <w:b/>
          <w:sz w:val="28"/>
          <w:szCs w:val="28"/>
        </w:rPr>
        <w:t>я звезда.</w:t>
      </w:r>
    </w:p>
    <w:p w:rsidR="001809C8" w:rsidRDefault="001809C8">
      <w:pPr>
        <w:rPr>
          <w:rFonts w:ascii="Times New Roman" w:hAnsi="Times New Roman" w:cs="Times New Roman"/>
          <w:b/>
          <w:sz w:val="28"/>
          <w:szCs w:val="28"/>
        </w:rPr>
      </w:pPr>
      <w:r w:rsidRPr="001809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59015" cy="2786441"/>
            <wp:effectExtent l="0" t="0" r="0" b="0"/>
            <wp:docPr id="8" name="Рисунок 8" descr="C:\Users\W8\Desktop\фото садик\IMG_20210219_16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садик\IMG_20210219_1621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667" cy="279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C8" w:rsidRDefault="001809C8" w:rsidP="001809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Рыбка плавает в пруду.</w:t>
      </w:r>
    </w:p>
    <w:p w:rsidR="001809C8" w:rsidRDefault="001809C8" w:rsidP="001809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09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4351" cy="2827459"/>
            <wp:effectExtent l="0" t="0" r="0" b="0"/>
            <wp:docPr id="9" name="Рисунок 9" descr="C:\Users\W8\Desktop\фото садик\IMG_20210219_16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садик\IMG_20210219_162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691" cy="283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C8" w:rsidRDefault="001809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Бабочки-красавицы.</w:t>
      </w:r>
    </w:p>
    <w:p w:rsidR="001809C8" w:rsidRDefault="001809C8">
      <w:pPr>
        <w:rPr>
          <w:rFonts w:ascii="Times New Roman" w:hAnsi="Times New Roman" w:cs="Times New Roman"/>
          <w:b/>
          <w:sz w:val="28"/>
          <w:szCs w:val="28"/>
        </w:rPr>
      </w:pPr>
      <w:r w:rsidRPr="001809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21430" cy="2832706"/>
            <wp:effectExtent l="0" t="0" r="7620" b="6350"/>
            <wp:docPr id="10" name="Рисунок 10" descr="C:\Users\W8\Desktop\фото садик\IMG_20210219_16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садик\IMG_20210219_1622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574" cy="283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E8" w:rsidRDefault="001F5470" w:rsidP="001F547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Лепим розы.</w:t>
      </w:r>
    </w:p>
    <w:p w:rsidR="00FE5CE8" w:rsidRDefault="00FE5CE8" w:rsidP="001F547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E5C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74898" cy="2914650"/>
            <wp:effectExtent l="0" t="0" r="6985" b="0"/>
            <wp:docPr id="11" name="Рисунок 11" descr="C:\Users\W8\Desktop\фото садик\DSCF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садик\DSCF08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582" cy="29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E8" w:rsidRDefault="00FE5CE8">
      <w:pPr>
        <w:rPr>
          <w:rFonts w:ascii="Times New Roman" w:hAnsi="Times New Roman" w:cs="Times New Roman"/>
          <w:b/>
          <w:sz w:val="28"/>
          <w:szCs w:val="28"/>
        </w:rPr>
      </w:pPr>
      <w:r w:rsidRPr="00FE5C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32081" cy="2952750"/>
            <wp:effectExtent l="0" t="0" r="6985" b="0"/>
            <wp:docPr id="12" name="Рисунок 12" descr="C:\Users\W8\Desktop\фото садик\DSCF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садик\DSCF08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613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E8" w:rsidRPr="00391C96" w:rsidRDefault="00FE5CE8" w:rsidP="001F5470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5C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37055" cy="3022685"/>
            <wp:effectExtent l="0" t="0" r="0" b="6350"/>
            <wp:docPr id="13" name="Рисунок 13" descr="C:\Users\W8\Desktop\фото садик\DSCF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садик\DSCF08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771" cy="302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470" w:rsidRPr="00391C96" w:rsidRDefault="001F547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1F5470" w:rsidRPr="00391C96" w:rsidSect="007A08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2C39"/>
    <w:multiLevelType w:val="multilevel"/>
    <w:tmpl w:val="A176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53CD9"/>
    <w:multiLevelType w:val="multilevel"/>
    <w:tmpl w:val="2FBE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212EF8"/>
    <w:multiLevelType w:val="multilevel"/>
    <w:tmpl w:val="1CF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DD2"/>
    <w:rsid w:val="00100886"/>
    <w:rsid w:val="001809C8"/>
    <w:rsid w:val="001F5470"/>
    <w:rsid w:val="00253A2C"/>
    <w:rsid w:val="002E4D23"/>
    <w:rsid w:val="003832CD"/>
    <w:rsid w:val="00391C96"/>
    <w:rsid w:val="00393694"/>
    <w:rsid w:val="003F43DB"/>
    <w:rsid w:val="00543386"/>
    <w:rsid w:val="00545DD2"/>
    <w:rsid w:val="005B3B4F"/>
    <w:rsid w:val="006C6D15"/>
    <w:rsid w:val="0074285B"/>
    <w:rsid w:val="007A0849"/>
    <w:rsid w:val="007F2E5B"/>
    <w:rsid w:val="009C5DAA"/>
    <w:rsid w:val="00A15892"/>
    <w:rsid w:val="00BD1A48"/>
    <w:rsid w:val="00D53B37"/>
    <w:rsid w:val="00FC49B2"/>
    <w:rsid w:val="00FE5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61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2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7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8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8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5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794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61104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3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590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355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4189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5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510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5351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7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0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8390A-419D-4CB9-9050-7605F3FE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23</cp:revision>
  <dcterms:created xsi:type="dcterms:W3CDTF">2021-02-12T17:47:00Z</dcterms:created>
  <dcterms:modified xsi:type="dcterms:W3CDTF">2021-02-25T10:31:00Z</dcterms:modified>
</cp:coreProperties>
</file>