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10" w:rsidRDefault="00A46510" w:rsidP="00A4651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b/>
          <w:color w:val="111111"/>
          <w:sz w:val="36"/>
          <w:szCs w:val="36"/>
        </w:rPr>
      </w:pPr>
      <w:r>
        <w:rPr>
          <w:noProof/>
        </w:rPr>
        <w:drawing>
          <wp:inline distT="0" distB="0" distL="0" distR="0" wp14:anchorId="1DC610C4" wp14:editId="527DEA8C">
            <wp:extent cx="1846580" cy="981075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ores-1840891_640[1].png"/>
                    <pic:cNvPicPr/>
                  </pic:nvPicPr>
                  <pic:blipFill>
                    <a:blip r:embed="rId4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339" cy="98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2AC9">
        <w:rPr>
          <w:rFonts w:ascii="Arial" w:hAnsi="Arial" w:cs="Arial"/>
          <w:b/>
          <w:color w:val="111111"/>
          <w:sz w:val="36"/>
          <w:szCs w:val="36"/>
        </w:rPr>
        <w:t>Ритмопластика.</w:t>
      </w:r>
      <w:r w:rsidRPr="00256B57">
        <w:rPr>
          <w:noProof/>
          <w:sz w:val="28"/>
          <w:szCs w:val="28"/>
        </w:rPr>
        <w:t xml:space="preserve"> </w:t>
      </w:r>
    </w:p>
    <w:p w:rsidR="00A46510" w:rsidRPr="00256B57" w:rsidRDefault="00A46510" w:rsidP="00A4651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b/>
          <w:color w:val="111111"/>
          <w:sz w:val="36"/>
          <w:szCs w:val="3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</w:t>
      </w:r>
      <w:r>
        <w:rPr>
          <w:rFonts w:ascii="Arial" w:hAnsi="Arial" w:cs="Arial"/>
          <w:color w:val="111111"/>
          <w:sz w:val="26"/>
          <w:szCs w:val="26"/>
        </w:rPr>
        <w:t>-ритмические движения являются синтетическим видом деятельности, следовательно, любая программа, основанная на движениях под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6"/>
          <w:szCs w:val="26"/>
        </w:rPr>
        <w:t>, будет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развивать и музыкальный слух</w:t>
      </w:r>
      <w:r>
        <w:rPr>
          <w:rFonts w:ascii="Arial" w:hAnsi="Arial" w:cs="Arial"/>
          <w:color w:val="111111"/>
          <w:sz w:val="26"/>
          <w:szCs w:val="26"/>
        </w:rPr>
        <w:t>, и двигательные способности, а также те психические процессы, которые лежат в их основе. Однако, занимаясь одним и тем же видом деятельности, можно преследовать различные цели,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например</w:t>
      </w:r>
      <w:r>
        <w:rPr>
          <w:rFonts w:ascii="Arial" w:hAnsi="Arial" w:cs="Arial"/>
          <w:color w:val="111111"/>
          <w:sz w:val="26"/>
          <w:szCs w:val="26"/>
        </w:rPr>
        <w:t>, акцентировать внимание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развитии</w:t>
      </w:r>
      <w:r>
        <w:rPr>
          <w:rFonts w:ascii="Arial" w:hAnsi="Arial" w:cs="Arial"/>
          <w:color w:val="111111"/>
          <w:sz w:val="26"/>
          <w:szCs w:val="26"/>
        </w:rPr>
        <w:t> чувства ритма у детей, либо двигательных навыков, артистичности и т. д., в зависимости от того, в каком учреждении, в каких условиях и зачем ведется данная работа.</w:t>
      </w:r>
      <w:r w:rsidRPr="006F2AC9">
        <w:rPr>
          <w:rStyle w:val="c0"/>
          <w:noProof/>
          <w:color w:val="000000"/>
          <w:sz w:val="28"/>
          <w:szCs w:val="28"/>
          <w:shd w:val="clear" w:color="auto" w:fill="FFFFFF"/>
        </w:rPr>
        <w:t xml:space="preserve"> </w:t>
      </w:r>
      <w:r w:rsidRPr="00191FB1">
        <w:rPr>
          <w:rStyle w:val="a4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39BD14E" wp14:editId="4BB96C03">
            <wp:extent cx="2849169" cy="1657350"/>
            <wp:effectExtent l="0" t="0" r="8890" b="0"/>
            <wp:docPr id="31" name="Рисунок 31" descr="C:\Users\Acer\Desktop\ДЕТСКОЕ\ОТКР. ЗАН.25 АПР\фото откр. зан\DSCN6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ДЕТСКОЕ\ОТКР. ЗАН.25 АПР\фото откр. зан\DSCN63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3" t="10626" r="6111" b="5466"/>
                    <a:stretch/>
                  </pic:blipFill>
                  <pic:spPr bwMode="auto">
                    <a:xfrm>
                      <a:off x="0" y="0"/>
                      <a:ext cx="2858693" cy="16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6510" w:rsidRDefault="00A46510" w:rsidP="00A465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Основная направленность элементов ритмопластики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музыкальных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lastRenderedPageBreak/>
        <w:t>занятиях</w:t>
      </w:r>
      <w:r>
        <w:rPr>
          <w:rFonts w:ascii="Arial" w:hAnsi="Arial" w:cs="Arial"/>
          <w:color w:val="111111"/>
          <w:sz w:val="26"/>
          <w:szCs w:val="26"/>
        </w:rPr>
        <w:t>, — психологическое раскрепощение ребенка через освоение своего собственного тела как выразительного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("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музыкального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")</w:t>
      </w:r>
      <w:r>
        <w:rPr>
          <w:rFonts w:ascii="Arial" w:hAnsi="Arial" w:cs="Arial"/>
          <w:color w:val="111111"/>
          <w:sz w:val="26"/>
          <w:szCs w:val="26"/>
        </w:rPr>
        <w:t> инструмента.</w:t>
      </w:r>
    </w:p>
    <w:p w:rsidR="00A46510" w:rsidRDefault="00A46510" w:rsidP="00A465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Много радости и восторга приносят детям ритмические движения и танцы. Не имеет особого значения и возраст детей. Малыши особенно любят ритмичные движения под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6"/>
          <w:szCs w:val="26"/>
        </w:rPr>
        <w:t>, к тому же у них еще нет чувства застенчивости, как у старших детей.</w:t>
      </w:r>
    </w:p>
    <w:p w:rsidR="00A46510" w:rsidRDefault="00A46510" w:rsidP="00A465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Танцы, ритмичные движения – физиологическая потребность детского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развивающегося организма</w:t>
      </w:r>
      <w:r>
        <w:rPr>
          <w:rFonts w:ascii="Arial" w:hAnsi="Arial" w:cs="Arial"/>
          <w:color w:val="111111"/>
          <w:sz w:val="26"/>
          <w:szCs w:val="26"/>
        </w:rPr>
        <w:t>. Они мобилизуют физические силы, вырабатывают грацию, координацию движений,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музыкальность</w:t>
      </w:r>
      <w:r>
        <w:rPr>
          <w:rFonts w:ascii="Arial" w:hAnsi="Arial" w:cs="Arial"/>
          <w:color w:val="111111"/>
          <w:sz w:val="26"/>
          <w:szCs w:val="26"/>
        </w:rPr>
        <w:t>, укрепляют 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развивают мышцы</w:t>
      </w:r>
      <w:r>
        <w:rPr>
          <w:rFonts w:ascii="Arial" w:hAnsi="Arial" w:cs="Arial"/>
          <w:color w:val="111111"/>
          <w:sz w:val="26"/>
          <w:szCs w:val="26"/>
        </w:rPr>
        <w:t>, улучшают дыхание, активно влияют на кровообращение, способствуют выработке многих веществ, необходимых детскому организму.</w:t>
      </w:r>
    </w:p>
    <w:p w:rsidR="00A46510" w:rsidRDefault="00A81ECF" w:rsidP="00A4651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A81ECF">
        <w:rPr>
          <w:rFonts w:ascii="Arial" w:hAnsi="Arial" w:cs="Arial"/>
          <w:noProof/>
          <w:color w:val="11111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ge">
                  <wp:posOffset>6781800</wp:posOffset>
                </wp:positionV>
                <wp:extent cx="6657975" cy="495300"/>
                <wp:effectExtent l="38100" t="38100" r="47625" b="3810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4953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1ECF" w:rsidRPr="00A81ECF" w:rsidRDefault="00A81ECF" w:rsidP="00345A09">
                            <w:p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A81ECF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МБДОУ Кашарский д-с №2 «</w:t>
                            </w:r>
                            <w:r w:rsidR="00345A0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Сказка» Музыкальный рук.</w:t>
                            </w:r>
                            <w:r w:rsidRPr="00A81ECF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1ECF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Белоброва Н.В.</w:t>
                            </w:r>
                            <w:r w:rsidR="00345A0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345A0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март 2018г.</w:t>
                            </w:r>
                          </w:p>
                          <w:p w:rsidR="00A81ECF" w:rsidRPr="00A81ECF" w:rsidRDefault="00A81EC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A81ECF" w:rsidRPr="00A81ECF" w:rsidRDefault="00A81ECF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81EC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81ECF" w:rsidRDefault="00A81ECF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Музыкальный руководитель</w:t>
                            </w:r>
                          </w:p>
                          <w:p w:rsidR="00A81ECF" w:rsidRDefault="00A81ECF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534pt;width:524.25pt;height:39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" o:allowincell="f" filled="f" strokecolor="#622423" strokeweight="6pt">
                <v:stroke linestyle="thickThin"/>
                <v:textbox inset="10.8pt,7.2pt,10.8pt,7.2pt">
                  <w:txbxContent>
                    <w:p w:rsidR="00A81ECF" w:rsidRPr="00A81ECF" w:rsidRDefault="00A81ECF" w:rsidP="00345A09">
                      <w:p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A81ECF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>МБДОУ Кашарский д-с №2 «</w:t>
                      </w:r>
                      <w:r w:rsidR="00345A0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>Сказка» Музыкальный рук.</w:t>
                      </w:r>
                      <w:r w:rsidRPr="00A81ECF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A81ECF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>Белоброва Н.В.</w:t>
                      </w:r>
                      <w:r w:rsidR="00345A0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345A0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>март 2018г.</w:t>
                      </w:r>
                    </w:p>
                    <w:p w:rsidR="00A81ECF" w:rsidRPr="00A81ECF" w:rsidRDefault="00A81ECF">
                      <w:pPr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</w:p>
                    <w:p w:rsidR="00A81ECF" w:rsidRPr="00A81ECF" w:rsidRDefault="00A81ECF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A81ECF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81ECF" w:rsidRDefault="00A81ECF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Музыкальный руководитель</w:t>
                      </w:r>
                    </w:p>
                    <w:p w:rsidR="00A81ECF" w:rsidRDefault="00A81ECF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46510">
        <w:rPr>
          <w:rFonts w:ascii="Arial" w:hAnsi="Arial" w:cs="Arial"/>
          <w:color w:val="111111"/>
          <w:sz w:val="26"/>
          <w:szCs w:val="26"/>
        </w:rPr>
        <w:t xml:space="preserve">Ритмичные и плавные движения усиливают приток крови к легким – они полнее насыщаются кислородом. Сердце работает ритмичнее, активно подавая кровь ко всем органам, доставляя кислород, питательные вещества и полнее забирая вредные продукты обмена. Нагрузка на мышцы живота нормализует работу кишечника и желудка. Движения укрепляют сон </w:t>
      </w:r>
      <w:r w:rsidR="00A46510">
        <w:rPr>
          <w:rFonts w:ascii="Arial" w:hAnsi="Arial" w:cs="Arial"/>
          <w:color w:val="111111"/>
          <w:sz w:val="26"/>
          <w:szCs w:val="26"/>
        </w:rPr>
        <w:lastRenderedPageBreak/>
        <w:t>лучше, чем любое снотворное.</w:t>
      </w:r>
      <w:r w:rsidR="00A46510" w:rsidRPr="006F2AC9">
        <w:rPr>
          <w:noProof/>
        </w:rPr>
        <w:t xml:space="preserve"> </w:t>
      </w:r>
      <w:r w:rsidR="00A46510" w:rsidRPr="00191FB1">
        <w:rPr>
          <w:noProof/>
        </w:rPr>
        <w:drawing>
          <wp:inline distT="0" distB="0" distL="0" distR="0" wp14:anchorId="23717E4B" wp14:editId="5406B67F">
            <wp:extent cx="3212090" cy="1809750"/>
            <wp:effectExtent l="0" t="0" r="7620" b="0"/>
            <wp:docPr id="28" name="Рисунок 28" descr="C:\Users\Acer\Desktop\ДЕТСКОЕ\ОТКР. ЗАН.25 АПР\фото откр. зан\DSCN6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ДЕТСКОЕ\ОТКР. ЗАН.25 АПР\фото откр. зан\DSCN63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664" cy="183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510" w:rsidRDefault="00A46510" w:rsidP="00A465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Быстрота реакции, координация движений, осознанное овладение танцевальными, ритмическими движениями имеют значение и для умственного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развития детей</w:t>
      </w:r>
      <w:r>
        <w:rPr>
          <w:rFonts w:ascii="Arial" w:hAnsi="Arial" w:cs="Arial"/>
          <w:color w:val="111111"/>
          <w:sz w:val="26"/>
          <w:szCs w:val="26"/>
        </w:rPr>
        <w:t>.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музыкальных занятиях</w:t>
      </w:r>
      <w:r>
        <w:rPr>
          <w:rFonts w:ascii="Arial" w:hAnsi="Arial" w:cs="Arial"/>
          <w:color w:val="111111"/>
          <w:sz w:val="26"/>
          <w:szCs w:val="26"/>
        </w:rPr>
        <w:t> ребенок занимается ритмопластикой в коллективе, а это способствует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развитию</w:t>
      </w:r>
      <w:r>
        <w:rPr>
          <w:rFonts w:ascii="Arial" w:hAnsi="Arial" w:cs="Arial"/>
          <w:color w:val="111111"/>
          <w:sz w:val="26"/>
          <w:szCs w:val="26"/>
        </w:rPr>
        <w:t> у детей организованности, дисциплины, ответственности, взаимовыручки, внимательного отношения к окружающим, самостоятельности.</w:t>
      </w:r>
    </w:p>
    <w:p w:rsidR="00613D24" w:rsidRDefault="00A46510" w:rsidP="00A46510">
      <w:pPr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Очень важна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занятиях по ритмопластике музыка</w:t>
      </w:r>
      <w:r>
        <w:rPr>
          <w:rFonts w:ascii="Arial" w:hAnsi="Arial" w:cs="Arial"/>
          <w:color w:val="111111"/>
          <w:sz w:val="26"/>
          <w:szCs w:val="26"/>
        </w:rPr>
        <w:t>. Правильно подобранная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 – успех урока</w:t>
      </w:r>
      <w:r>
        <w:rPr>
          <w:rFonts w:ascii="Arial" w:hAnsi="Arial" w:cs="Arial"/>
          <w:color w:val="111111"/>
          <w:sz w:val="26"/>
          <w:szCs w:val="26"/>
        </w:rPr>
        <w:t>.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</w:t>
      </w:r>
      <w:r>
        <w:rPr>
          <w:rFonts w:ascii="Arial" w:hAnsi="Arial" w:cs="Arial"/>
          <w:color w:val="111111"/>
          <w:sz w:val="26"/>
          <w:szCs w:val="26"/>
        </w:rPr>
        <w:t> регулирует движения и дает четкие представления о соотношении между временем, пространством и движением, воздействует на эмоции детей, создавая определенное настроение.</w:t>
      </w:r>
    </w:p>
    <w:p w:rsidR="001F0166" w:rsidRDefault="001F0166" w:rsidP="00A46510">
      <w:pPr>
        <w:rPr>
          <w:rFonts w:ascii="Arial" w:hAnsi="Arial" w:cs="Arial"/>
          <w:color w:val="111111"/>
          <w:sz w:val="26"/>
          <w:szCs w:val="26"/>
        </w:rPr>
      </w:pPr>
    </w:p>
    <w:p w:rsidR="001F0166" w:rsidRDefault="001F0166" w:rsidP="00A46510">
      <w:pPr>
        <w:rPr>
          <w:rFonts w:ascii="Arial" w:hAnsi="Arial" w:cs="Arial"/>
          <w:color w:val="111111"/>
          <w:sz w:val="26"/>
          <w:szCs w:val="26"/>
        </w:rPr>
      </w:pPr>
    </w:p>
    <w:sectPr w:rsidR="001F0166" w:rsidSect="00A46510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33"/>
    <w:rsid w:val="001F0166"/>
    <w:rsid w:val="00345A09"/>
    <w:rsid w:val="00613D24"/>
    <w:rsid w:val="00936A33"/>
    <w:rsid w:val="00A46510"/>
    <w:rsid w:val="00A81ECF"/>
    <w:rsid w:val="00F5314C"/>
    <w:rsid w:val="00FF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6C507-1643-4279-9A06-71FB119D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46510"/>
  </w:style>
  <w:style w:type="paragraph" w:styleId="a3">
    <w:name w:val="Normal (Web)"/>
    <w:basedOn w:val="a"/>
    <w:uiPriority w:val="99"/>
    <w:semiHidden/>
    <w:unhideWhenUsed/>
    <w:rsid w:val="00A4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352</Words>
  <Characters>2013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6</cp:revision>
  <dcterms:created xsi:type="dcterms:W3CDTF">2018-04-11T18:14:00Z</dcterms:created>
  <dcterms:modified xsi:type="dcterms:W3CDTF">2018-04-12T09:13:00Z</dcterms:modified>
</cp:coreProperties>
</file>