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52" w:rsidRDefault="003F4CBD" w:rsidP="003F4CB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4CBD">
        <w:rPr>
          <w:rFonts w:ascii="Times New Roman" w:hAnsi="Times New Roman" w:cs="Times New Roman"/>
          <w:sz w:val="72"/>
          <w:szCs w:val="72"/>
        </w:rPr>
        <w:t>Отчёт</w:t>
      </w:r>
    </w:p>
    <w:p w:rsidR="003F4CBD" w:rsidRDefault="003F4CBD" w:rsidP="003F4CB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552FE4">
        <w:rPr>
          <w:rFonts w:ascii="Times New Roman" w:hAnsi="Times New Roman" w:cs="Times New Roman"/>
          <w:sz w:val="72"/>
          <w:szCs w:val="72"/>
        </w:rPr>
        <w:t xml:space="preserve">о </w:t>
      </w:r>
      <w:r>
        <w:rPr>
          <w:rFonts w:ascii="Times New Roman" w:hAnsi="Times New Roman" w:cs="Times New Roman"/>
          <w:sz w:val="72"/>
          <w:szCs w:val="72"/>
        </w:rPr>
        <w:t>проведённом занятии</w:t>
      </w:r>
    </w:p>
    <w:p w:rsidR="00552FE4" w:rsidRDefault="003F4CBD" w:rsidP="00552FE4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 средней группе</w:t>
      </w:r>
      <w:r w:rsidR="00552FE4">
        <w:rPr>
          <w:rFonts w:ascii="Times New Roman" w:hAnsi="Times New Roman" w:cs="Times New Roman"/>
          <w:sz w:val="72"/>
          <w:szCs w:val="72"/>
        </w:rPr>
        <w:t xml:space="preserve"> </w:t>
      </w:r>
    </w:p>
    <w:p w:rsidR="003F4CBD" w:rsidRDefault="003F4CBD" w:rsidP="003F4CB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«Колокольчик» </w:t>
      </w:r>
    </w:p>
    <w:p w:rsidR="00552FE4" w:rsidRDefault="00552FE4" w:rsidP="003F4CB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 ручному труду</w:t>
      </w:r>
    </w:p>
    <w:p w:rsidR="003F4CBD" w:rsidRDefault="003F4CBD" w:rsidP="00552FE4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</w:t>
      </w:r>
      <w:r w:rsidR="00552FE4">
        <w:rPr>
          <w:rFonts w:ascii="Times New Roman" w:hAnsi="Times New Roman" w:cs="Times New Roman"/>
          <w:sz w:val="72"/>
          <w:szCs w:val="72"/>
        </w:rPr>
        <w:t xml:space="preserve">: </w:t>
      </w:r>
      <w:bookmarkStart w:id="0" w:name="_GoBack"/>
      <w:bookmarkEnd w:id="0"/>
      <w:r w:rsidR="00F96A3E">
        <w:rPr>
          <w:rFonts w:ascii="Times New Roman" w:hAnsi="Times New Roman" w:cs="Times New Roman"/>
          <w:sz w:val="72"/>
          <w:szCs w:val="72"/>
        </w:rPr>
        <w:t>«Светофор</w:t>
      </w:r>
      <w:r w:rsidR="00552FE4">
        <w:rPr>
          <w:rFonts w:ascii="Times New Roman" w:hAnsi="Times New Roman" w:cs="Times New Roman"/>
          <w:sz w:val="72"/>
          <w:szCs w:val="72"/>
        </w:rPr>
        <w:t>»</w:t>
      </w:r>
    </w:p>
    <w:p w:rsidR="003F4CBD" w:rsidRDefault="003F4CBD" w:rsidP="003F4CB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4CBD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6023610" cy="4013060"/>
            <wp:effectExtent l="0" t="0" r="0" b="6985"/>
            <wp:docPr id="1" name="Рисунок 1" descr="G:\Чернышенко безопасность\DSCF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ернышенко безопасность\DSCF0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99" cy="40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CBD" w:rsidRDefault="003F4CBD" w:rsidP="003F4CBD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</w:t>
      </w:r>
      <w:r w:rsidRPr="003F4CBD">
        <w:rPr>
          <w:rFonts w:ascii="Times New Roman" w:hAnsi="Times New Roman" w:cs="Times New Roman"/>
          <w:sz w:val="52"/>
          <w:szCs w:val="52"/>
        </w:rPr>
        <w:t>одготовила</w:t>
      </w:r>
      <w:r>
        <w:rPr>
          <w:rFonts w:ascii="Times New Roman" w:hAnsi="Times New Roman" w:cs="Times New Roman"/>
          <w:sz w:val="52"/>
          <w:szCs w:val="52"/>
        </w:rPr>
        <w:t>: Чернышенко Г.Б.</w:t>
      </w:r>
    </w:p>
    <w:p w:rsidR="00C40495" w:rsidRDefault="00C40495" w:rsidP="003F4CBD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C40495" w:rsidRDefault="00C40495" w:rsidP="00C40495">
      <w:pPr>
        <w:jc w:val="center"/>
        <w:rPr>
          <w:rFonts w:ascii="Times New Roman" w:hAnsi="Times New Roman" w:cs="Times New Roman"/>
          <w:sz w:val="52"/>
          <w:szCs w:val="52"/>
        </w:rPr>
      </w:pPr>
      <w:r w:rsidRPr="00C40495">
        <w:rPr>
          <w:rFonts w:ascii="Times New Roman" w:hAnsi="Times New Roman" w:cs="Times New Roman"/>
          <w:sz w:val="28"/>
          <w:szCs w:val="28"/>
        </w:rPr>
        <w:lastRenderedPageBreak/>
        <w:t>Знакомство с дорожными знаками</w:t>
      </w:r>
      <w:r>
        <w:rPr>
          <w:rFonts w:ascii="Times New Roman" w:hAnsi="Times New Roman" w:cs="Times New Roman"/>
          <w:sz w:val="52"/>
          <w:szCs w:val="52"/>
        </w:rPr>
        <w:t>.</w:t>
      </w:r>
    </w:p>
    <w:p w:rsidR="00C40495" w:rsidRDefault="00C40495" w:rsidP="00C40495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</w:t>
      </w:r>
      <w:r w:rsidRPr="00C40495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2958678" cy="1666875"/>
            <wp:effectExtent l="0" t="0" r="0" b="0"/>
            <wp:docPr id="2" name="Рисунок 2" descr="G:\Чернышенко безопасность\DSCN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ернышенко безопасность\DSCN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92" cy="167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495" w:rsidRDefault="00C40495" w:rsidP="00C40495">
      <w:pPr>
        <w:jc w:val="right"/>
        <w:rPr>
          <w:rFonts w:ascii="Times New Roman" w:hAnsi="Times New Roman" w:cs="Times New Roman"/>
          <w:sz w:val="52"/>
          <w:szCs w:val="52"/>
        </w:rPr>
      </w:pPr>
      <w:r w:rsidRPr="00C40495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515770" cy="1981200"/>
            <wp:effectExtent l="0" t="0" r="8890" b="0"/>
            <wp:docPr id="3" name="Рисунок 3" descr="G:\Чернышенко безопасность\DSCN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Чернышенко безопасность\DSCN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48" cy="19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8D" w:rsidRDefault="00C40495" w:rsidP="007B4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495">
        <w:rPr>
          <w:rFonts w:ascii="Times New Roman" w:hAnsi="Times New Roman" w:cs="Times New Roman"/>
          <w:sz w:val="28"/>
          <w:szCs w:val="28"/>
        </w:rPr>
        <w:t xml:space="preserve">Развивающие </w:t>
      </w:r>
      <w:r w:rsidR="007B468D" w:rsidRPr="00C40495">
        <w:rPr>
          <w:rFonts w:ascii="Times New Roman" w:hAnsi="Times New Roman" w:cs="Times New Roman"/>
          <w:sz w:val="28"/>
          <w:szCs w:val="28"/>
        </w:rPr>
        <w:t>игры: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B468D">
        <w:rPr>
          <w:rFonts w:ascii="Times New Roman" w:hAnsi="Times New Roman" w:cs="Times New Roman"/>
          <w:sz w:val="28"/>
          <w:szCs w:val="28"/>
        </w:rPr>
        <w:t>Умные машины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7B468D">
        <w:rPr>
          <w:rFonts w:ascii="Times New Roman" w:hAnsi="Times New Roman" w:cs="Times New Roman"/>
          <w:sz w:val="28"/>
          <w:szCs w:val="28"/>
        </w:rPr>
        <w:t xml:space="preserve"> «Дорожные знаки»</w:t>
      </w:r>
    </w:p>
    <w:p w:rsidR="007B468D" w:rsidRDefault="007B468D" w:rsidP="007B468D">
      <w:pPr>
        <w:rPr>
          <w:rFonts w:ascii="Times New Roman" w:hAnsi="Times New Roman" w:cs="Times New Roman"/>
          <w:sz w:val="28"/>
          <w:szCs w:val="28"/>
        </w:rPr>
      </w:pPr>
      <w:r w:rsidRPr="007B46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3381" cy="2019300"/>
            <wp:effectExtent l="0" t="0" r="0" b="0"/>
            <wp:docPr id="4" name="Рисунок 4" descr="G:\Чернышенко безопасность\DSCN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Чернышенко безопасность\DSCN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85" cy="20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8D" w:rsidRDefault="007B468D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7B46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1554" cy="2102797"/>
            <wp:effectExtent l="0" t="0" r="2540" b="0"/>
            <wp:docPr id="5" name="Рисунок 5" descr="G:\Чернышенко безопасность\DSCN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Чернышенко безопасность\DSCN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517" cy="21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8D" w:rsidRDefault="007B468D" w:rsidP="000E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Беседа на тему: «Правила поведения на дороге»</w:t>
      </w:r>
    </w:p>
    <w:p w:rsidR="007B468D" w:rsidRDefault="007B468D" w:rsidP="000E3E0D">
      <w:pPr>
        <w:rPr>
          <w:rFonts w:ascii="Times New Roman" w:hAnsi="Times New Roman" w:cs="Times New Roman"/>
          <w:sz w:val="28"/>
          <w:szCs w:val="28"/>
        </w:rPr>
      </w:pPr>
      <w:r w:rsidRPr="007B46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9777" cy="1893295"/>
            <wp:effectExtent l="0" t="0" r="0" b="0"/>
            <wp:docPr id="6" name="Рисунок 6" descr="G:\Чернышенко безопасность\DSCN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Чернышенко безопасность\DSCN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97" cy="19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C8" w:rsidRDefault="00E25EC8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рассказа: «Транспорт и пешеход»</w:t>
      </w:r>
    </w:p>
    <w:p w:rsidR="00E25EC8" w:rsidRDefault="00E25EC8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E25E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8559" cy="1915148"/>
            <wp:effectExtent l="0" t="0" r="0" b="9525"/>
            <wp:docPr id="7" name="Рисунок 7" descr="G:\Чернышенко безопасность\DSCN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Чернышенко безопасность\DSCN0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5" cy="19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EC8" w:rsidRDefault="00E25EC8" w:rsidP="000E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«Назови правильно знак»</w:t>
      </w:r>
    </w:p>
    <w:p w:rsidR="00E25EC8" w:rsidRDefault="00E25EC8" w:rsidP="000E3E0D">
      <w:pPr>
        <w:rPr>
          <w:rFonts w:ascii="Times New Roman" w:hAnsi="Times New Roman" w:cs="Times New Roman"/>
          <w:sz w:val="28"/>
          <w:szCs w:val="28"/>
        </w:rPr>
      </w:pPr>
      <w:r w:rsidRPr="00E25E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9075" cy="1909805"/>
            <wp:effectExtent l="0" t="0" r="1905" b="0"/>
            <wp:docPr id="8" name="Рисунок 8" descr="G:\Чернышенко безопасность\DSCN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Чернышенко безопасность\DSCN0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92" cy="192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0D" w:rsidRDefault="000E3E0D" w:rsidP="00D362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работе: Конструирование из бумаги «Светофор»</w:t>
      </w:r>
    </w:p>
    <w:p w:rsidR="00E25EC8" w:rsidRDefault="000E3E0D" w:rsidP="00D36263">
      <w:pPr>
        <w:jc w:val="right"/>
        <w:rPr>
          <w:rFonts w:ascii="Times New Roman" w:hAnsi="Times New Roman" w:cs="Times New Roman"/>
          <w:sz w:val="28"/>
          <w:szCs w:val="28"/>
        </w:rPr>
      </w:pPr>
      <w:r w:rsidRPr="00E25E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99EDF" wp14:editId="69F0C54C">
            <wp:extent cx="3285300" cy="1851325"/>
            <wp:effectExtent l="0" t="0" r="0" b="0"/>
            <wp:docPr id="9" name="Рисунок 9" descr="G:\Чернышенко безопасность\DSCN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Чернышенко безопасность\DSCN0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515" cy="18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63" w:rsidRDefault="00D36263" w:rsidP="002A6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Загорелся красный свет, нам вперёд дороги нет.</w:t>
      </w:r>
    </w:p>
    <w:p w:rsidR="00E25EC8" w:rsidRDefault="00D36263" w:rsidP="002A620E">
      <w:pPr>
        <w:rPr>
          <w:rFonts w:ascii="Times New Roman" w:hAnsi="Times New Roman" w:cs="Times New Roman"/>
          <w:sz w:val="28"/>
          <w:szCs w:val="28"/>
        </w:rPr>
      </w:pPr>
      <w:r w:rsidRPr="00D36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0551" cy="1905000"/>
            <wp:effectExtent l="0" t="0" r="0" b="0"/>
            <wp:docPr id="10" name="Рисунок 10" descr="C:\Users\W8\Desktop\Чернышенко безопасность\DSCN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Чернышенко безопасность\DSCN00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219" cy="191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63" w:rsidRDefault="00D36263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D36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6743" cy="1885950"/>
            <wp:effectExtent l="0" t="0" r="6350" b="0"/>
            <wp:docPr id="11" name="Рисунок 11" descr="C:\Users\W8\Desktop\Чернышенко безопасность\DSCN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Чернышенко безопасность\DSCN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72" cy="189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63" w:rsidRDefault="00D36263" w:rsidP="002A6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 свет, на удивленье, не даёт нам разрешенья.</w:t>
      </w:r>
    </w:p>
    <w:p w:rsidR="00D36263" w:rsidRDefault="00D36263" w:rsidP="002A620E">
      <w:pPr>
        <w:rPr>
          <w:rFonts w:ascii="Times New Roman" w:hAnsi="Times New Roman" w:cs="Times New Roman"/>
          <w:sz w:val="28"/>
          <w:szCs w:val="28"/>
        </w:rPr>
      </w:pPr>
      <w:r w:rsidRPr="00D36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1926935"/>
            <wp:effectExtent l="0" t="0" r="0" b="0"/>
            <wp:docPr id="12" name="Рисунок 12" descr="C:\Users\W8\Desktop\Чернышенко безопасность\DSCN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Чернышенко безопасность\DSCN00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165" cy="193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0E" w:rsidRDefault="002A620E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2A62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9049" cy="2247900"/>
            <wp:effectExtent l="0" t="0" r="0" b="0"/>
            <wp:docPr id="13" name="Рисунок 13" descr="C:\Users\W8\Desktop\Чернышенко безопасность\DSCN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Чернышенко безопасность\DSCN0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55" cy="225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0E" w:rsidRDefault="002A620E" w:rsidP="001C5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Свет зелёный ярко светит, проходите смело, </w:t>
      </w:r>
      <w:r w:rsidR="001C5EA6">
        <w:rPr>
          <w:rFonts w:ascii="Times New Roman" w:hAnsi="Times New Roman" w:cs="Times New Roman"/>
          <w:sz w:val="28"/>
          <w:szCs w:val="28"/>
        </w:rPr>
        <w:t>дети!</w:t>
      </w:r>
    </w:p>
    <w:p w:rsidR="001C5EA6" w:rsidRDefault="002A620E" w:rsidP="001C5EA6">
      <w:pPr>
        <w:rPr>
          <w:rFonts w:ascii="Times New Roman" w:hAnsi="Times New Roman" w:cs="Times New Roman"/>
          <w:sz w:val="28"/>
          <w:szCs w:val="28"/>
        </w:rPr>
      </w:pPr>
      <w:r w:rsidRPr="002A62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1989" cy="1979067"/>
            <wp:effectExtent l="0" t="0" r="0" b="2540"/>
            <wp:docPr id="14" name="Рисунок 14" descr="C:\Users\W8\Desktop\Чернышенко безопасность\DSCN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Чернышенко безопасность\DSCN00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73" cy="198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0E" w:rsidRDefault="002A620E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2A62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8563" cy="1926422"/>
            <wp:effectExtent l="0" t="0" r="0" b="0"/>
            <wp:docPr id="15" name="Рисунок 15" descr="C:\Users\W8\Desktop\Чернышенко безопасность\DSCN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Чернышенко безопасность\DSCN00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92" cy="194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A6" w:rsidRDefault="001C5EA6" w:rsidP="001C5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светофор готов.</w:t>
      </w:r>
    </w:p>
    <w:p w:rsidR="002A620E" w:rsidRDefault="001C5EA6" w:rsidP="001C5EA6">
      <w:pPr>
        <w:rPr>
          <w:rFonts w:ascii="Times New Roman" w:hAnsi="Times New Roman" w:cs="Times New Roman"/>
          <w:sz w:val="28"/>
          <w:szCs w:val="28"/>
        </w:rPr>
      </w:pPr>
      <w:r w:rsidRPr="001C5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45BED8" wp14:editId="14B743A1">
            <wp:extent cx="3454945" cy="1946922"/>
            <wp:effectExtent l="0" t="0" r="0" b="0"/>
            <wp:docPr id="16" name="Рисунок 16" descr="C:\Users\W8\Desktop\Чернышенко безопасность\DSCN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Чернышенко безопасность\DSCN00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15" cy="195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A6" w:rsidRDefault="001C5EA6" w:rsidP="007B46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5EA6" w:rsidRDefault="001C5EA6" w:rsidP="007B468D">
      <w:pPr>
        <w:jc w:val="right"/>
        <w:rPr>
          <w:rFonts w:ascii="Times New Roman" w:hAnsi="Times New Roman" w:cs="Times New Roman"/>
          <w:sz w:val="28"/>
          <w:szCs w:val="28"/>
        </w:rPr>
      </w:pPr>
      <w:r w:rsidRPr="001C5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7270" cy="2004585"/>
            <wp:effectExtent l="0" t="0" r="5080" b="0"/>
            <wp:docPr id="18" name="Рисунок 18" descr="C:\Users\W8\Desktop\Чернышенко безопасность\DSCN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Чернышенко безопасность\DSCN00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203" cy="20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57" w:rsidRPr="00A71C57" w:rsidRDefault="00A71C57" w:rsidP="00A71C57">
      <w:pPr>
        <w:jc w:val="center"/>
        <w:rPr>
          <w:rFonts w:ascii="Times New Roman" w:hAnsi="Times New Roman" w:cs="Times New Roman"/>
          <w:sz w:val="32"/>
          <w:szCs w:val="32"/>
        </w:rPr>
      </w:pPr>
      <w:r w:rsidRPr="00A71C57">
        <w:rPr>
          <w:rFonts w:ascii="Times New Roman" w:hAnsi="Times New Roman" w:cs="Times New Roman"/>
          <w:sz w:val="32"/>
          <w:szCs w:val="32"/>
        </w:rPr>
        <w:lastRenderedPageBreak/>
        <w:t>Помогает с давних пор</w:t>
      </w:r>
    </w:p>
    <w:p w:rsidR="00A71C57" w:rsidRPr="00A71C57" w:rsidRDefault="00A71C57" w:rsidP="00A71C57">
      <w:pPr>
        <w:jc w:val="center"/>
        <w:rPr>
          <w:rFonts w:ascii="Times New Roman" w:hAnsi="Times New Roman" w:cs="Times New Roman"/>
          <w:sz w:val="32"/>
          <w:szCs w:val="32"/>
        </w:rPr>
      </w:pPr>
      <w:r w:rsidRPr="00A71C57">
        <w:rPr>
          <w:rFonts w:ascii="Times New Roman" w:hAnsi="Times New Roman" w:cs="Times New Roman"/>
          <w:sz w:val="32"/>
          <w:szCs w:val="32"/>
        </w:rPr>
        <w:t>Детям друг, наш- СВЕТОФОР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71C57" w:rsidRPr="00A71C57" w:rsidRDefault="00A71C57" w:rsidP="00A71C57">
      <w:pPr>
        <w:jc w:val="center"/>
        <w:rPr>
          <w:rFonts w:ascii="Times New Roman" w:hAnsi="Times New Roman" w:cs="Times New Roman"/>
          <w:sz w:val="32"/>
          <w:szCs w:val="32"/>
        </w:rPr>
      </w:pPr>
      <w:r w:rsidRPr="00A71C57">
        <w:rPr>
          <w:rFonts w:ascii="Times New Roman" w:hAnsi="Times New Roman" w:cs="Times New Roman"/>
          <w:sz w:val="32"/>
          <w:szCs w:val="32"/>
        </w:rPr>
        <w:t>Объяснит без напряженья</w:t>
      </w:r>
    </w:p>
    <w:p w:rsidR="00F14B9B" w:rsidRPr="00F562F0" w:rsidRDefault="00A71C57" w:rsidP="00F562F0">
      <w:pPr>
        <w:jc w:val="center"/>
        <w:rPr>
          <w:rFonts w:ascii="Times New Roman" w:hAnsi="Times New Roman" w:cs="Times New Roman"/>
          <w:sz w:val="32"/>
          <w:szCs w:val="32"/>
        </w:rPr>
      </w:pPr>
      <w:r w:rsidRPr="00A71C57">
        <w:rPr>
          <w:rFonts w:ascii="Times New Roman" w:hAnsi="Times New Roman" w:cs="Times New Roman"/>
          <w:sz w:val="32"/>
          <w:szCs w:val="32"/>
        </w:rPr>
        <w:t>Детям правила движенья.</w:t>
      </w:r>
    </w:p>
    <w:p w:rsidR="00F562F0" w:rsidRDefault="00F562F0" w:rsidP="00F14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7F7400" wp14:editId="12E8D229">
            <wp:extent cx="4762500" cy="2676525"/>
            <wp:effectExtent l="0" t="0" r="0" b="9525"/>
            <wp:docPr id="17" name="Рисунок 17" descr="светофор картин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етофор картин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F0" w:rsidRDefault="00F562F0" w:rsidP="00F14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C57" w:rsidRDefault="00A71C57" w:rsidP="00F14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71C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93583" cy="4448175"/>
            <wp:effectExtent l="0" t="0" r="0" b="0"/>
            <wp:docPr id="21" name="Рисунок 21" descr="C:\Users\W8\Desktop\Чернышенко безопасность\DSCN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Чернышенко безопасность\DSCN008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1170" cy="447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54"/>
    <w:rsid w:val="000E3E0D"/>
    <w:rsid w:val="001C5EA6"/>
    <w:rsid w:val="002A620E"/>
    <w:rsid w:val="003F4CBD"/>
    <w:rsid w:val="00552FE4"/>
    <w:rsid w:val="00616652"/>
    <w:rsid w:val="006F7354"/>
    <w:rsid w:val="007B468D"/>
    <w:rsid w:val="00A71C57"/>
    <w:rsid w:val="00C40495"/>
    <w:rsid w:val="00D115B8"/>
    <w:rsid w:val="00D36263"/>
    <w:rsid w:val="00E25EC8"/>
    <w:rsid w:val="00F14B9B"/>
    <w:rsid w:val="00F562F0"/>
    <w:rsid w:val="00F9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42782-5E2B-4B27-8A81-1821C23C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9</cp:revision>
  <dcterms:created xsi:type="dcterms:W3CDTF">2020-09-07T16:55:00Z</dcterms:created>
  <dcterms:modified xsi:type="dcterms:W3CDTF">2020-09-08T17:44:00Z</dcterms:modified>
</cp:coreProperties>
</file>