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58" w:rsidRPr="0081044F" w:rsidRDefault="00B47D58" w:rsidP="00B47D58">
      <w:pPr>
        <w:spacing w:line="248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104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</w:t>
      </w:r>
      <w:r w:rsidR="0081044F">
        <w:rPr>
          <w:rFonts w:ascii="Times New Roman" w:eastAsia="Times New Roman" w:hAnsi="Times New Roman" w:cs="Times New Roman"/>
          <w:sz w:val="32"/>
          <w:szCs w:val="32"/>
        </w:rPr>
        <w:t xml:space="preserve">                    </w:t>
      </w:r>
      <w:r w:rsidR="0081044F" w:rsidRPr="0081044F">
        <w:rPr>
          <w:rFonts w:ascii="Times New Roman" w:eastAsia="Times New Roman" w:hAnsi="Times New Roman" w:cs="Times New Roman"/>
          <w:sz w:val="32"/>
          <w:szCs w:val="32"/>
        </w:rPr>
        <w:t>Внимание</w:t>
      </w:r>
      <w:r w:rsidRPr="0081044F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B47D58" w:rsidRPr="0081044F" w:rsidRDefault="00B47D58" w:rsidP="00B47D58">
      <w:pPr>
        <w:spacing w:line="248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1044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1044F">
        <w:rPr>
          <w:rFonts w:ascii="Times New Roman" w:eastAsia="Times New Roman" w:hAnsi="Times New Roman" w:cs="Times New Roman"/>
          <w:sz w:val="32"/>
          <w:szCs w:val="32"/>
        </w:rPr>
        <w:t>Уважаемые родители доводим до вашего сведения  информацию о компенсации.</w:t>
      </w:r>
    </w:p>
    <w:p w:rsidR="007F2D7A" w:rsidRPr="0081044F" w:rsidRDefault="007F2D7A" w:rsidP="00B47D58">
      <w:pPr>
        <w:spacing w:line="248" w:lineRule="auto"/>
        <w:ind w:left="30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1044F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Ростовской области от 23.03.2020 № 186 внесены изменения в постановление Правительства Ростовской области от 12.07.2012</w:t>
      </w:r>
    </w:p>
    <w:p w:rsidR="007F2D7A" w:rsidRPr="0081044F" w:rsidRDefault="007F2D7A" w:rsidP="00B47D58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2D7A" w:rsidRPr="0081044F" w:rsidRDefault="007F2D7A" w:rsidP="00B47D58">
      <w:pPr>
        <w:numPr>
          <w:ilvl w:val="0"/>
          <w:numId w:val="1"/>
        </w:numPr>
        <w:tabs>
          <w:tab w:val="left" w:pos="699"/>
        </w:tabs>
        <w:spacing w:after="0" w:line="240" w:lineRule="auto"/>
        <w:ind w:left="300" w:hanging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044F">
        <w:rPr>
          <w:rFonts w:ascii="Times New Roman" w:eastAsia="Times New Roman" w:hAnsi="Times New Roman" w:cs="Times New Roman"/>
          <w:sz w:val="28"/>
          <w:szCs w:val="28"/>
        </w:rPr>
        <w:t>613</w:t>
      </w:r>
      <w:r w:rsidR="0081044F" w:rsidRPr="00810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44F">
        <w:rPr>
          <w:rFonts w:ascii="Times New Roman" w:eastAsia="Times New Roman" w:hAnsi="Times New Roman" w:cs="Times New Roman"/>
          <w:sz w:val="28"/>
          <w:szCs w:val="28"/>
        </w:rPr>
        <w:t>«О порядке обращения, назначения, выплаты и расходования субвенции местным бюджетам на выплату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 в части дополнения приложения № 1 к указанному постановлению положениями о порядке обращения, назначения и выплаты компенсации родительской платы за присмотр и уход за детьми в образовательной организации, реализующей образовательную программу</w:t>
      </w:r>
      <w:proofErr w:type="gramEnd"/>
      <w:r w:rsidRPr="0081044F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(далее – компенсация), в случае принятия решения родителем (законным представителем) о направлении средств (части средств) материнского (семейного) капитала на оплату за присмотр и уход за ребенком с одновременным использованием права на получение компенсации.</w:t>
      </w:r>
    </w:p>
    <w:p w:rsidR="007F2D7A" w:rsidRPr="0081044F" w:rsidRDefault="0081044F" w:rsidP="00B47D58">
      <w:pPr>
        <w:numPr>
          <w:ilvl w:val="1"/>
          <w:numId w:val="1"/>
        </w:numPr>
        <w:tabs>
          <w:tab w:val="left" w:pos="1360"/>
        </w:tabs>
        <w:spacing w:after="0" w:line="240" w:lineRule="auto"/>
        <w:ind w:left="1360" w:hanging="35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044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F2D7A" w:rsidRPr="0081044F">
        <w:rPr>
          <w:rFonts w:ascii="Times New Roman" w:eastAsia="Times New Roman" w:hAnsi="Times New Roman" w:cs="Times New Roman"/>
          <w:sz w:val="28"/>
          <w:szCs w:val="28"/>
        </w:rPr>
        <w:t>оответствии</w:t>
      </w:r>
      <w:proofErr w:type="gramEnd"/>
      <w:r w:rsidRPr="008104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2D7A" w:rsidRPr="0081044F">
        <w:rPr>
          <w:rFonts w:ascii="Times New Roman" w:eastAsia="Times New Roman" w:hAnsi="Times New Roman" w:cs="Times New Roman"/>
          <w:sz w:val="28"/>
          <w:szCs w:val="28"/>
        </w:rPr>
        <w:t xml:space="preserve"> с частью 3 статьи 7 Федерального закона от 29.12.2006</w:t>
      </w:r>
    </w:p>
    <w:p w:rsidR="00231C45" w:rsidRDefault="007F2D7A" w:rsidP="00B47D58">
      <w:pPr>
        <w:numPr>
          <w:ilvl w:val="0"/>
          <w:numId w:val="1"/>
        </w:numPr>
        <w:tabs>
          <w:tab w:val="left" w:pos="660"/>
        </w:tabs>
        <w:spacing w:after="0" w:line="240" w:lineRule="auto"/>
        <w:ind w:left="300" w:hanging="6"/>
        <w:rPr>
          <w:rFonts w:ascii="Times New Roman" w:eastAsia="Times New Roman" w:hAnsi="Times New Roman" w:cs="Times New Roman"/>
          <w:sz w:val="28"/>
          <w:szCs w:val="28"/>
        </w:rPr>
      </w:pPr>
      <w:r w:rsidRPr="0081044F">
        <w:rPr>
          <w:rFonts w:ascii="Times New Roman" w:eastAsia="Times New Roman" w:hAnsi="Times New Roman" w:cs="Times New Roman"/>
          <w:sz w:val="28"/>
          <w:szCs w:val="28"/>
        </w:rPr>
        <w:t>256-ФЗ «О дополнительных мерах государственной поддержки семей, имеющих детей» лица, получившие сертификат, могут распоряжаться средствами материнского (семейного) капитала в полном объеме либо по частям, в том числе направлять их на получение образования ребенком (детьм</w:t>
      </w:r>
      <w:r w:rsidR="003D708F" w:rsidRPr="0081044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1044F" w:rsidRPr="0081044F">
        <w:rPr>
          <w:rFonts w:ascii="Times New Roman" w:eastAsia="Times New Roman" w:hAnsi="Times New Roman" w:cs="Times New Roman"/>
          <w:sz w:val="28"/>
          <w:szCs w:val="28"/>
        </w:rPr>
        <w:t>)  в образовательной  организации  не должна  включать в себя  сумму средств, подлежащую выплате в виде  компенсации.</w:t>
      </w:r>
    </w:p>
    <w:p w:rsidR="007F2D7A" w:rsidRPr="0081044F" w:rsidRDefault="003D708F" w:rsidP="00231C45">
      <w:pPr>
        <w:tabs>
          <w:tab w:val="left" w:pos="660"/>
        </w:tabs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810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708F" w:rsidRPr="0081044F" w:rsidRDefault="003D708F" w:rsidP="003D708F">
      <w:pPr>
        <w:tabs>
          <w:tab w:val="left" w:pos="10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44F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="0081044F" w:rsidRPr="0081044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81044F" w:rsidRPr="00810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44F">
        <w:rPr>
          <w:rFonts w:ascii="Times New Roman" w:eastAsia="Times New Roman" w:hAnsi="Times New Roman" w:cs="Times New Roman"/>
          <w:sz w:val="28"/>
          <w:szCs w:val="28"/>
        </w:rPr>
        <w:t xml:space="preserve">если родитель (законный представитель), принявший решение о </w:t>
      </w:r>
      <w:proofErr w:type="gramStart"/>
      <w:r w:rsidRPr="0081044F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proofErr w:type="gramEnd"/>
      <w:r w:rsidRPr="0081044F">
        <w:rPr>
          <w:rFonts w:ascii="Times New Roman" w:eastAsia="Times New Roman" w:hAnsi="Times New Roman" w:cs="Times New Roman"/>
          <w:sz w:val="28"/>
          <w:szCs w:val="28"/>
        </w:rPr>
        <w:t xml:space="preserve"> средств материнского капитала на оплату услуг по присмотру и уходу за ребенком (детьми) в образовательной организации, принимает также решение об использовании своего права на получение компенсации, то указанная в договоре об оказании образовательных услуг сумма средств, предназначенная для направления органами Пенсионного фонда Российской Федерации на оплату услуг по присмотру</w:t>
      </w:r>
    </w:p>
    <w:p w:rsidR="003D708F" w:rsidRPr="0081044F" w:rsidRDefault="003D708F" w:rsidP="003D708F">
      <w:pPr>
        <w:numPr>
          <w:ilvl w:val="0"/>
          <w:numId w:val="2"/>
        </w:numPr>
        <w:tabs>
          <w:tab w:val="left" w:pos="230"/>
        </w:tabs>
        <w:spacing w:after="0" w:line="240" w:lineRule="auto"/>
        <w:ind w:left="6" w:hanging="6"/>
        <w:rPr>
          <w:rFonts w:ascii="Times New Roman" w:eastAsia="Times New Roman" w:hAnsi="Times New Roman" w:cs="Times New Roman"/>
          <w:sz w:val="28"/>
          <w:szCs w:val="28"/>
        </w:rPr>
      </w:pPr>
      <w:r w:rsidRPr="0081044F">
        <w:rPr>
          <w:rFonts w:ascii="Times New Roman" w:eastAsia="Times New Roman" w:hAnsi="Times New Roman" w:cs="Times New Roman"/>
          <w:sz w:val="28"/>
          <w:szCs w:val="28"/>
        </w:rPr>
        <w:t>уходу за ребенком (детьми) в образовательной организации, не должна включать в себя сумму средств, подлежащую выплате в виде компенсации.</w:t>
      </w:r>
    </w:p>
    <w:p w:rsidR="003D708F" w:rsidRPr="0081044F" w:rsidRDefault="003D708F" w:rsidP="003D708F">
      <w:pPr>
        <w:numPr>
          <w:ilvl w:val="1"/>
          <w:numId w:val="2"/>
        </w:numPr>
        <w:tabs>
          <w:tab w:val="left" w:pos="958"/>
        </w:tabs>
        <w:spacing w:after="0" w:line="240" w:lineRule="auto"/>
        <w:ind w:left="6" w:firstLine="702"/>
        <w:rPr>
          <w:rFonts w:ascii="Times New Roman" w:eastAsia="Times New Roman" w:hAnsi="Times New Roman" w:cs="Times New Roman"/>
          <w:sz w:val="28"/>
          <w:szCs w:val="28"/>
        </w:rPr>
      </w:pPr>
      <w:r w:rsidRPr="0081044F">
        <w:rPr>
          <w:rFonts w:ascii="Times New Roman" w:eastAsia="Times New Roman" w:hAnsi="Times New Roman" w:cs="Times New Roman"/>
          <w:sz w:val="28"/>
          <w:szCs w:val="28"/>
        </w:rPr>
        <w:t>образовательную организацию в качестве оплаты услуг по присмотру и уходу должны поступать денежные средства из двух источников, которые в сумме равны родительской плате:</w:t>
      </w:r>
    </w:p>
    <w:p w:rsidR="003D708F" w:rsidRPr="0081044F" w:rsidRDefault="003D708F" w:rsidP="003D708F">
      <w:pPr>
        <w:ind w:left="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1044F">
        <w:rPr>
          <w:rFonts w:ascii="Times New Roman" w:eastAsia="Times New Roman" w:hAnsi="Times New Roman" w:cs="Times New Roman"/>
          <w:sz w:val="28"/>
          <w:szCs w:val="28"/>
        </w:rPr>
        <w:t>1) средства материнского капитала, направленные органом Пенсионного фонда Российской Федерации на оплату услуг по присмотру и уходу ребенка в образовательной организации;</w:t>
      </w:r>
    </w:p>
    <w:p w:rsidR="003D708F" w:rsidRPr="0081044F" w:rsidRDefault="003D708F" w:rsidP="003D708F">
      <w:pPr>
        <w:numPr>
          <w:ilvl w:val="0"/>
          <w:numId w:val="3"/>
        </w:numPr>
        <w:tabs>
          <w:tab w:val="left" w:pos="1422"/>
        </w:tabs>
        <w:spacing w:after="0" w:line="240" w:lineRule="auto"/>
        <w:ind w:left="6" w:firstLine="702"/>
        <w:rPr>
          <w:rFonts w:ascii="Times New Roman" w:eastAsia="Times New Roman" w:hAnsi="Times New Roman" w:cs="Times New Roman"/>
          <w:sz w:val="28"/>
          <w:szCs w:val="28"/>
        </w:rPr>
      </w:pPr>
      <w:r w:rsidRPr="0081044F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средства в размере компенсации родительской платы, которые вносятся родителем (законным представителем) в порядке и сроки, установленные в договоре об оказании образовательных услуг, как часть родительской платы.</w:t>
      </w:r>
    </w:p>
    <w:p w:rsidR="003D708F" w:rsidRPr="0081044F" w:rsidRDefault="003D708F" w:rsidP="003D708F">
      <w:pPr>
        <w:spacing w:line="241" w:lineRule="auto"/>
        <w:ind w:left="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1044F">
        <w:rPr>
          <w:rFonts w:ascii="Times New Roman" w:eastAsia="Times New Roman" w:hAnsi="Times New Roman" w:cs="Times New Roman"/>
          <w:sz w:val="28"/>
          <w:szCs w:val="28"/>
        </w:rPr>
        <w:t>Впоследствии, орган местного самоуправления, осуществляющий назначение и выплату компенсации, на основании заявления о предоставлении компенсации выплачивает родителю (законному представителю) внесенную сумму в качестве компенсации за счет средств 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образования. Размер такой компенсации не может превышать размер фактически внесенной родителями (законными представителями) платы.</w:t>
      </w:r>
    </w:p>
    <w:p w:rsidR="003D708F" w:rsidRPr="00B47D58" w:rsidRDefault="003D708F" w:rsidP="003D708F">
      <w:pPr>
        <w:tabs>
          <w:tab w:val="left" w:pos="660"/>
        </w:tabs>
        <w:spacing w:after="0" w:line="240" w:lineRule="auto"/>
        <w:rPr>
          <w:rFonts w:eastAsia="Times New Roman"/>
          <w:sz w:val="28"/>
          <w:szCs w:val="28"/>
        </w:rPr>
        <w:sectPr w:rsidR="003D708F" w:rsidRPr="00B47D58">
          <w:pgSz w:w="11900" w:h="16834"/>
          <w:pgMar w:top="1440" w:right="569" w:bottom="550" w:left="840" w:header="0" w:footer="0" w:gutter="0"/>
          <w:cols w:space="720" w:equalWidth="0">
            <w:col w:w="10500"/>
          </w:cols>
        </w:sectPr>
      </w:pPr>
    </w:p>
    <w:p w:rsidR="007F2D7A" w:rsidRDefault="007F2D7A" w:rsidP="00B47D58">
      <w:pPr>
        <w:sectPr w:rsidR="007F2D7A">
          <w:pgSz w:w="11900" w:h="16834"/>
          <w:pgMar w:top="1105" w:right="569" w:bottom="624" w:left="1134" w:header="0" w:footer="0" w:gutter="0"/>
          <w:cols w:space="720" w:equalWidth="0">
            <w:col w:w="10206"/>
          </w:cols>
        </w:sectPr>
      </w:pPr>
    </w:p>
    <w:p w:rsidR="007F2D7A" w:rsidRDefault="007F2D7A" w:rsidP="00B47D58">
      <w:pPr>
        <w:ind w:left="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Пример.</w:t>
      </w:r>
    </w:p>
    <w:p w:rsidR="007F2D7A" w:rsidRDefault="007F2D7A" w:rsidP="00B47D58">
      <w:pPr>
        <w:spacing w:line="40" w:lineRule="exact"/>
        <w:rPr>
          <w:sz w:val="20"/>
          <w:szCs w:val="20"/>
        </w:rPr>
      </w:pPr>
    </w:p>
    <w:p w:rsidR="007F2D7A" w:rsidRDefault="007F2D7A" w:rsidP="00B47D58">
      <w:pPr>
        <w:ind w:right="4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Родитель принял решение о направлении средств материнского капитала на оплату услуг по присмотру и уходу за ребенком в образовательной организации, также принято решение об использовании своего права на получение компенсации родительской платы.</w:t>
      </w:r>
    </w:p>
    <w:p w:rsidR="007F2D7A" w:rsidRDefault="007F2D7A" w:rsidP="00B47D58">
      <w:pPr>
        <w:numPr>
          <w:ilvl w:val="0"/>
          <w:numId w:val="4"/>
        </w:numPr>
        <w:tabs>
          <w:tab w:val="left" w:pos="1420"/>
        </w:tabs>
        <w:spacing w:after="0" w:line="240" w:lineRule="auto"/>
        <w:ind w:left="1420" w:hanging="71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Родительская плата установлена в размере 2 000 рублей.</w:t>
      </w:r>
    </w:p>
    <w:p w:rsidR="007F2D7A" w:rsidRDefault="007F2D7A" w:rsidP="00B47D58">
      <w:pPr>
        <w:numPr>
          <w:ilvl w:val="0"/>
          <w:numId w:val="4"/>
        </w:numPr>
        <w:tabs>
          <w:tab w:val="left" w:pos="1420"/>
        </w:tabs>
        <w:spacing w:after="0" w:line="240" w:lineRule="auto"/>
        <w:ind w:left="1420" w:hanging="71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Компенсация родительской платы: 2000 рублей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20% = 400 рублей.</w:t>
      </w:r>
    </w:p>
    <w:p w:rsidR="007F2D7A" w:rsidRDefault="007F2D7A" w:rsidP="00B47D58">
      <w:pPr>
        <w:numPr>
          <w:ilvl w:val="0"/>
          <w:numId w:val="4"/>
        </w:numPr>
        <w:tabs>
          <w:tab w:val="left" w:pos="1416"/>
        </w:tabs>
        <w:spacing w:after="0" w:line="240" w:lineRule="auto"/>
        <w:ind w:right="40" w:firstLine="702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Указанная в договоре об оказании образовательных услуг сумма средств, предназначенная для направления органами Пенсионного фонда Российской Федерации на оплату услуг по присмотру и уходу за ребенком в образовательной организации: 2000 рублей – 400 рублей = 1600 рублей.</w:t>
      </w:r>
    </w:p>
    <w:p w:rsidR="007F2D7A" w:rsidRDefault="007F2D7A" w:rsidP="00B47D58">
      <w:pPr>
        <w:numPr>
          <w:ilvl w:val="0"/>
          <w:numId w:val="4"/>
        </w:numPr>
        <w:tabs>
          <w:tab w:val="left" w:pos="1420"/>
        </w:tabs>
        <w:spacing w:after="0" w:line="240" w:lineRule="auto"/>
        <w:ind w:left="1420" w:hanging="71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Родитель вносит часть родительской платы – 400 рублей.</w:t>
      </w:r>
    </w:p>
    <w:p w:rsidR="007F2D7A" w:rsidRDefault="007F2D7A" w:rsidP="00B47D58">
      <w:pPr>
        <w:numPr>
          <w:ilvl w:val="0"/>
          <w:numId w:val="4"/>
        </w:numPr>
        <w:tabs>
          <w:tab w:val="left" w:pos="1416"/>
        </w:tabs>
        <w:spacing w:after="0" w:line="240" w:lineRule="auto"/>
        <w:ind w:right="40" w:firstLine="702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Родитель получает 400 рублей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качестве компенсации за счет средств субвенции на осуществление полномочий по выплате компенсации родительской платы за присмотр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уход за детьми в образовательной организации, реализующей образовательную программу дошкольного образования.</w:t>
      </w:r>
    </w:p>
    <w:p w:rsidR="007F2D7A" w:rsidRDefault="007F2D7A" w:rsidP="00B47D58">
      <w:pPr>
        <w:ind w:left="3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>[SIGNERSTAMP1]</w:t>
      </w: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1" w:lineRule="exact"/>
        <w:rPr>
          <w:sz w:val="20"/>
          <w:szCs w:val="20"/>
        </w:rPr>
      </w:pPr>
    </w:p>
    <w:p w:rsidR="007F2D7A" w:rsidRDefault="007F2D7A" w:rsidP="00B47D58">
      <w:pPr>
        <w:tabs>
          <w:tab w:val="left" w:pos="8780"/>
        </w:tabs>
        <w:ind w:left="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Балина</w:t>
      </w:r>
      <w:proofErr w:type="spellEnd"/>
    </w:p>
    <w:p w:rsidR="007F2D7A" w:rsidRDefault="007F2D7A" w:rsidP="00B47D58">
      <w:pPr>
        <w:sectPr w:rsidR="007F2D7A">
          <w:pgSz w:w="11900" w:h="16834"/>
          <w:pgMar w:top="1105" w:right="529" w:bottom="854" w:left="1140" w:header="0" w:footer="0" w:gutter="0"/>
          <w:cols w:space="720" w:equalWidth="0">
            <w:col w:w="10240"/>
          </w:cols>
        </w:sect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B47D58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200" w:lineRule="exact"/>
        <w:rPr>
          <w:sz w:val="20"/>
          <w:szCs w:val="20"/>
        </w:rPr>
      </w:pPr>
    </w:p>
    <w:p w:rsidR="007F2D7A" w:rsidRDefault="007F2D7A" w:rsidP="007F2D7A">
      <w:pPr>
        <w:spacing w:line="335" w:lineRule="exact"/>
        <w:rPr>
          <w:sz w:val="20"/>
          <w:szCs w:val="20"/>
        </w:rPr>
      </w:pPr>
    </w:p>
    <w:p w:rsidR="007F2D7A" w:rsidRDefault="007F2D7A" w:rsidP="007F2D7A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Хомякова Нина Николаевна</w:t>
      </w:r>
    </w:p>
    <w:p w:rsidR="007F2D7A" w:rsidRDefault="007F2D7A" w:rsidP="007F2D7A">
      <w:pPr>
        <w:spacing w:line="43" w:lineRule="exact"/>
        <w:rPr>
          <w:sz w:val="20"/>
          <w:szCs w:val="20"/>
        </w:rPr>
      </w:pPr>
    </w:p>
    <w:p w:rsidR="007F2D7A" w:rsidRDefault="007F2D7A" w:rsidP="007F2D7A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+7 (863) 240-64-11 803</w:t>
      </w:r>
    </w:p>
    <w:p w:rsidR="0087388E" w:rsidRDefault="0087388E"/>
    <w:sectPr w:rsidR="0087388E" w:rsidSect="002F3B6F">
      <w:type w:val="continuous"/>
      <w:pgSz w:w="11900" w:h="16834"/>
      <w:pgMar w:top="1105" w:right="529" w:bottom="854" w:left="1140" w:header="0" w:footer="0" w:gutter="0"/>
      <w:cols w:space="720" w:equalWidth="0">
        <w:col w:w="102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9EB404F2"/>
    <w:lvl w:ilvl="0" w:tplc="15444F34">
      <w:start w:val="1"/>
      <w:numFmt w:val="bullet"/>
      <w:lvlText w:val="№"/>
      <w:lvlJc w:val="left"/>
    </w:lvl>
    <w:lvl w:ilvl="1" w:tplc="D8E8BF2C">
      <w:start w:val="1"/>
      <w:numFmt w:val="bullet"/>
      <w:lvlText w:val="В"/>
      <w:lvlJc w:val="left"/>
    </w:lvl>
    <w:lvl w:ilvl="2" w:tplc="A02E90A0">
      <w:numFmt w:val="decimal"/>
      <w:lvlText w:val=""/>
      <w:lvlJc w:val="left"/>
    </w:lvl>
    <w:lvl w:ilvl="3" w:tplc="F5848696">
      <w:numFmt w:val="decimal"/>
      <w:lvlText w:val=""/>
      <w:lvlJc w:val="left"/>
    </w:lvl>
    <w:lvl w:ilvl="4" w:tplc="CD8ACA92">
      <w:numFmt w:val="decimal"/>
      <w:lvlText w:val=""/>
      <w:lvlJc w:val="left"/>
    </w:lvl>
    <w:lvl w:ilvl="5" w:tplc="DC62542E">
      <w:numFmt w:val="decimal"/>
      <w:lvlText w:val=""/>
      <w:lvlJc w:val="left"/>
    </w:lvl>
    <w:lvl w:ilvl="6" w:tplc="F3E652B4">
      <w:numFmt w:val="decimal"/>
      <w:lvlText w:val=""/>
      <w:lvlJc w:val="left"/>
    </w:lvl>
    <w:lvl w:ilvl="7" w:tplc="542EF850">
      <w:numFmt w:val="decimal"/>
      <w:lvlText w:val=""/>
      <w:lvlJc w:val="left"/>
    </w:lvl>
    <w:lvl w:ilvl="8" w:tplc="AABC77AC">
      <w:numFmt w:val="decimal"/>
      <w:lvlText w:val=""/>
      <w:lvlJc w:val="left"/>
    </w:lvl>
  </w:abstractNum>
  <w:abstractNum w:abstractNumId="1">
    <w:nsid w:val="00005F90"/>
    <w:multiLevelType w:val="hybridMultilevel"/>
    <w:tmpl w:val="3FC6EB22"/>
    <w:lvl w:ilvl="0" w:tplc="34F8881A">
      <w:start w:val="1"/>
      <w:numFmt w:val="decimal"/>
      <w:lvlText w:val="%1."/>
      <w:lvlJc w:val="left"/>
    </w:lvl>
    <w:lvl w:ilvl="1" w:tplc="B14638C2">
      <w:numFmt w:val="decimal"/>
      <w:lvlText w:val=""/>
      <w:lvlJc w:val="left"/>
    </w:lvl>
    <w:lvl w:ilvl="2" w:tplc="B1A23C52">
      <w:numFmt w:val="decimal"/>
      <w:lvlText w:val=""/>
      <w:lvlJc w:val="left"/>
    </w:lvl>
    <w:lvl w:ilvl="3" w:tplc="9DC4E54E">
      <w:numFmt w:val="decimal"/>
      <w:lvlText w:val=""/>
      <w:lvlJc w:val="left"/>
    </w:lvl>
    <w:lvl w:ilvl="4" w:tplc="743CC596">
      <w:numFmt w:val="decimal"/>
      <w:lvlText w:val=""/>
      <w:lvlJc w:val="left"/>
    </w:lvl>
    <w:lvl w:ilvl="5" w:tplc="99A850F0">
      <w:numFmt w:val="decimal"/>
      <w:lvlText w:val=""/>
      <w:lvlJc w:val="left"/>
    </w:lvl>
    <w:lvl w:ilvl="6" w:tplc="55E821FC">
      <w:numFmt w:val="decimal"/>
      <w:lvlText w:val=""/>
      <w:lvlJc w:val="left"/>
    </w:lvl>
    <w:lvl w:ilvl="7" w:tplc="0CC654B2">
      <w:numFmt w:val="decimal"/>
      <w:lvlText w:val=""/>
      <w:lvlJc w:val="left"/>
    </w:lvl>
    <w:lvl w:ilvl="8" w:tplc="9D2C25D6">
      <w:numFmt w:val="decimal"/>
      <w:lvlText w:val=""/>
      <w:lvlJc w:val="left"/>
    </w:lvl>
  </w:abstractNum>
  <w:abstractNum w:abstractNumId="2">
    <w:nsid w:val="00006952"/>
    <w:multiLevelType w:val="hybridMultilevel"/>
    <w:tmpl w:val="89506C56"/>
    <w:lvl w:ilvl="0" w:tplc="7C5A2CE0">
      <w:start w:val="2"/>
      <w:numFmt w:val="decimal"/>
      <w:lvlText w:val="%1)"/>
      <w:lvlJc w:val="left"/>
    </w:lvl>
    <w:lvl w:ilvl="1" w:tplc="192AB5E8">
      <w:numFmt w:val="decimal"/>
      <w:lvlText w:val=""/>
      <w:lvlJc w:val="left"/>
    </w:lvl>
    <w:lvl w:ilvl="2" w:tplc="F9A25CD8">
      <w:numFmt w:val="decimal"/>
      <w:lvlText w:val=""/>
      <w:lvlJc w:val="left"/>
    </w:lvl>
    <w:lvl w:ilvl="3" w:tplc="41FA75F2">
      <w:numFmt w:val="decimal"/>
      <w:lvlText w:val=""/>
      <w:lvlJc w:val="left"/>
    </w:lvl>
    <w:lvl w:ilvl="4" w:tplc="2842B438">
      <w:numFmt w:val="decimal"/>
      <w:lvlText w:val=""/>
      <w:lvlJc w:val="left"/>
    </w:lvl>
    <w:lvl w:ilvl="5" w:tplc="355C8C92">
      <w:numFmt w:val="decimal"/>
      <w:lvlText w:val=""/>
      <w:lvlJc w:val="left"/>
    </w:lvl>
    <w:lvl w:ilvl="6" w:tplc="5D1672B0">
      <w:numFmt w:val="decimal"/>
      <w:lvlText w:val=""/>
      <w:lvlJc w:val="left"/>
    </w:lvl>
    <w:lvl w:ilvl="7" w:tplc="398C2728">
      <w:numFmt w:val="decimal"/>
      <w:lvlText w:val=""/>
      <w:lvlJc w:val="left"/>
    </w:lvl>
    <w:lvl w:ilvl="8" w:tplc="B39CE42E">
      <w:numFmt w:val="decimal"/>
      <w:lvlText w:val=""/>
      <w:lvlJc w:val="left"/>
    </w:lvl>
  </w:abstractNum>
  <w:abstractNum w:abstractNumId="3">
    <w:nsid w:val="000072AE"/>
    <w:multiLevelType w:val="hybridMultilevel"/>
    <w:tmpl w:val="A22614E0"/>
    <w:lvl w:ilvl="0" w:tplc="5BAAF786">
      <w:start w:val="1"/>
      <w:numFmt w:val="bullet"/>
      <w:lvlText w:val="и"/>
      <w:lvlJc w:val="left"/>
    </w:lvl>
    <w:lvl w:ilvl="1" w:tplc="6D2005AC">
      <w:start w:val="1"/>
      <w:numFmt w:val="bullet"/>
      <w:lvlText w:val="В"/>
      <w:lvlJc w:val="left"/>
    </w:lvl>
    <w:lvl w:ilvl="2" w:tplc="D67AC3A8">
      <w:numFmt w:val="decimal"/>
      <w:lvlText w:val=""/>
      <w:lvlJc w:val="left"/>
    </w:lvl>
    <w:lvl w:ilvl="3" w:tplc="AE3252D2">
      <w:numFmt w:val="decimal"/>
      <w:lvlText w:val=""/>
      <w:lvlJc w:val="left"/>
    </w:lvl>
    <w:lvl w:ilvl="4" w:tplc="951CDD62">
      <w:numFmt w:val="decimal"/>
      <w:lvlText w:val=""/>
      <w:lvlJc w:val="left"/>
    </w:lvl>
    <w:lvl w:ilvl="5" w:tplc="8BACE1AE">
      <w:numFmt w:val="decimal"/>
      <w:lvlText w:val=""/>
      <w:lvlJc w:val="left"/>
    </w:lvl>
    <w:lvl w:ilvl="6" w:tplc="50E4C77C">
      <w:numFmt w:val="decimal"/>
      <w:lvlText w:val=""/>
      <w:lvlJc w:val="left"/>
    </w:lvl>
    <w:lvl w:ilvl="7" w:tplc="849E16D8">
      <w:numFmt w:val="decimal"/>
      <w:lvlText w:val=""/>
      <w:lvlJc w:val="left"/>
    </w:lvl>
    <w:lvl w:ilvl="8" w:tplc="A4E8079E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7A"/>
    <w:rsid w:val="00231C45"/>
    <w:rsid w:val="003D708F"/>
    <w:rsid w:val="0049413C"/>
    <w:rsid w:val="007F2D7A"/>
    <w:rsid w:val="0081044F"/>
    <w:rsid w:val="0087388E"/>
    <w:rsid w:val="00B4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2020-05-25T04:36:00Z</dcterms:created>
  <dcterms:modified xsi:type="dcterms:W3CDTF">2020-05-25T04:54:00Z</dcterms:modified>
</cp:coreProperties>
</file>